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9DABBBE" w14:textId="5826F949" w:rsidR="00D47BB7" w:rsidRDefault="00D47BB7" w:rsidP="002A3098">
      <w:pPr>
        <w:adjustRightInd w:val="0"/>
        <w:snapToGrid w:val="0"/>
        <w:spacing w:line="360" w:lineRule="auto"/>
        <w:jc w:val="center"/>
        <w:rPr>
          <w:rFonts w:eastAsia="PMingLiU"/>
          <w:b/>
          <w:bCs/>
          <w:sz w:val="84"/>
          <w:szCs w:val="84"/>
          <w:lang w:eastAsia="zh-TW"/>
        </w:rPr>
      </w:pPr>
    </w:p>
    <w:p w14:paraId="6A3645A6" w14:textId="2B1C6C70" w:rsidR="00D47BB7" w:rsidRDefault="00D47BB7" w:rsidP="002A3098">
      <w:pPr>
        <w:adjustRightInd w:val="0"/>
        <w:snapToGrid w:val="0"/>
        <w:spacing w:line="360" w:lineRule="auto"/>
        <w:jc w:val="center"/>
        <w:rPr>
          <w:rFonts w:eastAsia="PMingLiU"/>
          <w:b/>
          <w:bCs/>
          <w:sz w:val="84"/>
          <w:szCs w:val="84"/>
          <w:lang w:eastAsia="zh-TW"/>
        </w:rPr>
      </w:pPr>
    </w:p>
    <w:p w14:paraId="7C78CE57" w14:textId="77777777" w:rsidR="00D7772D" w:rsidRDefault="00D7772D" w:rsidP="002A3098">
      <w:pPr>
        <w:adjustRightInd w:val="0"/>
        <w:snapToGrid w:val="0"/>
        <w:spacing w:line="360" w:lineRule="auto"/>
        <w:jc w:val="center"/>
        <w:rPr>
          <w:rFonts w:eastAsia="PMingLiU"/>
          <w:b/>
          <w:bCs/>
          <w:sz w:val="84"/>
          <w:szCs w:val="84"/>
          <w:lang w:eastAsia="zh-TW"/>
        </w:rPr>
      </w:pPr>
    </w:p>
    <w:p w14:paraId="67626163" w14:textId="192012A0" w:rsidR="00D47BB7" w:rsidRDefault="00D47BB7" w:rsidP="002A3098">
      <w:pPr>
        <w:adjustRightInd w:val="0"/>
        <w:snapToGrid w:val="0"/>
        <w:spacing w:line="360" w:lineRule="auto"/>
        <w:jc w:val="center"/>
        <w:rPr>
          <w:rFonts w:eastAsia="PMingLiU"/>
          <w:b/>
          <w:bCs/>
          <w:sz w:val="84"/>
          <w:szCs w:val="84"/>
          <w:lang w:eastAsia="zh-TW"/>
        </w:rPr>
      </w:pPr>
      <w:r w:rsidRPr="00D47BB7">
        <w:rPr>
          <w:rFonts w:eastAsia="PMingLiU"/>
          <w:b/>
          <w:bCs/>
          <w:noProof/>
          <w:sz w:val="84"/>
          <w:szCs w:val="84"/>
        </w:rPr>
        <w:drawing>
          <wp:inline distT="0" distB="0" distL="0" distR="0" wp14:anchorId="031612D4" wp14:editId="3721E02A">
            <wp:extent cx="5956174" cy="771525"/>
            <wp:effectExtent l="0" t="0" r="0" b="0"/>
            <wp:docPr id="1" name="图片 1" descr="\\192.168.0.36\share\程冬雪\11 正式开通\使用指南\各库名称\古籍库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0.36\share\程冬雪\11 正式开通\使用指南\各库名称\古籍库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548" cy="774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C3555" w14:textId="3F1AF33B" w:rsidR="00D47BB7" w:rsidRDefault="00D47BB7" w:rsidP="002A3098">
      <w:pPr>
        <w:adjustRightInd w:val="0"/>
        <w:snapToGrid w:val="0"/>
        <w:spacing w:line="360" w:lineRule="auto"/>
        <w:jc w:val="center"/>
        <w:rPr>
          <w:rFonts w:eastAsia="PMingLiU"/>
          <w:b/>
          <w:bCs/>
          <w:sz w:val="84"/>
          <w:szCs w:val="84"/>
          <w:lang w:eastAsia="zh-TW"/>
        </w:rPr>
      </w:pPr>
    </w:p>
    <w:p w14:paraId="708CB015" w14:textId="631D8D8D" w:rsidR="00D47BB7" w:rsidRDefault="00D47BB7" w:rsidP="002A3098">
      <w:pPr>
        <w:adjustRightInd w:val="0"/>
        <w:snapToGrid w:val="0"/>
        <w:spacing w:line="360" w:lineRule="auto"/>
        <w:jc w:val="center"/>
        <w:rPr>
          <w:b/>
          <w:bCs/>
          <w:sz w:val="84"/>
          <w:szCs w:val="84"/>
          <w:lang w:eastAsia="zh-TW"/>
        </w:rPr>
      </w:pPr>
      <w:r>
        <w:rPr>
          <w:rFonts w:hint="eastAsia"/>
          <w:b/>
          <w:bCs/>
          <w:sz w:val="84"/>
          <w:szCs w:val="84"/>
          <w:lang w:eastAsia="zh-TW"/>
        </w:rPr>
        <w:t>使</w:t>
      </w:r>
      <w:r>
        <w:rPr>
          <w:rFonts w:hint="eastAsia"/>
          <w:b/>
          <w:bCs/>
          <w:sz w:val="84"/>
          <w:szCs w:val="84"/>
        </w:rPr>
        <w:t xml:space="preserve"> </w:t>
      </w:r>
      <w:r>
        <w:rPr>
          <w:rFonts w:hint="eastAsia"/>
          <w:b/>
          <w:bCs/>
          <w:sz w:val="84"/>
          <w:szCs w:val="84"/>
          <w:lang w:eastAsia="zh-TW"/>
        </w:rPr>
        <w:t>用</w:t>
      </w:r>
      <w:r>
        <w:rPr>
          <w:rFonts w:hint="eastAsia"/>
          <w:b/>
          <w:bCs/>
          <w:sz w:val="84"/>
          <w:szCs w:val="84"/>
        </w:rPr>
        <w:t xml:space="preserve"> </w:t>
      </w:r>
      <w:r>
        <w:rPr>
          <w:rFonts w:hint="eastAsia"/>
          <w:b/>
          <w:bCs/>
          <w:sz w:val="84"/>
          <w:szCs w:val="84"/>
          <w:lang w:eastAsia="zh-TW"/>
        </w:rPr>
        <w:t>指</w:t>
      </w:r>
      <w:r>
        <w:rPr>
          <w:rFonts w:hint="eastAsia"/>
          <w:b/>
          <w:bCs/>
          <w:sz w:val="84"/>
          <w:szCs w:val="84"/>
        </w:rPr>
        <w:t xml:space="preserve"> </w:t>
      </w:r>
      <w:r>
        <w:rPr>
          <w:rFonts w:hint="eastAsia"/>
          <w:b/>
          <w:bCs/>
          <w:sz w:val="84"/>
          <w:szCs w:val="84"/>
          <w:lang w:eastAsia="zh-TW"/>
        </w:rPr>
        <w:t>南</w:t>
      </w:r>
    </w:p>
    <w:p w14:paraId="6B5497A2" w14:textId="48DDD496" w:rsidR="00D7772D" w:rsidRDefault="00D7772D" w:rsidP="002A3098">
      <w:pPr>
        <w:adjustRightInd w:val="0"/>
        <w:snapToGrid w:val="0"/>
        <w:spacing w:line="360" w:lineRule="auto"/>
        <w:outlineLvl w:val="0"/>
        <w:rPr>
          <w:rFonts w:ascii="宋体" w:eastAsia="PMingLiU" w:hAnsi="宋体"/>
          <w:b/>
          <w:bCs/>
          <w:sz w:val="84"/>
          <w:szCs w:val="84"/>
          <w:lang w:eastAsia="zh-TW"/>
        </w:rPr>
      </w:pPr>
    </w:p>
    <w:p w14:paraId="01315650" w14:textId="77777777" w:rsidR="00D7772D" w:rsidRPr="00D7772D" w:rsidRDefault="00D7772D" w:rsidP="002A3098">
      <w:pPr>
        <w:adjustRightInd w:val="0"/>
        <w:snapToGrid w:val="0"/>
        <w:spacing w:line="360" w:lineRule="auto"/>
        <w:outlineLvl w:val="0"/>
        <w:rPr>
          <w:rFonts w:ascii="宋体" w:eastAsia="PMingLiU" w:hAnsi="宋体"/>
          <w:b/>
          <w:bCs/>
          <w:sz w:val="84"/>
          <w:szCs w:val="84"/>
          <w:lang w:eastAsia="zh-TW"/>
        </w:rPr>
      </w:pPr>
    </w:p>
    <w:p w14:paraId="6582268B" w14:textId="0F872BA9" w:rsidR="00D47BB7" w:rsidRPr="00EB0A61" w:rsidRDefault="00D47BB7" w:rsidP="002A3098">
      <w:pPr>
        <w:adjustRightInd w:val="0"/>
        <w:snapToGrid w:val="0"/>
        <w:spacing w:line="360" w:lineRule="auto"/>
        <w:jc w:val="center"/>
        <w:rPr>
          <w:rStyle w:val="style581"/>
          <w:rFonts w:ascii="宋体" w:hAnsi="宋体"/>
          <w:b/>
          <w:bCs/>
          <w:sz w:val="44"/>
          <w:szCs w:val="44"/>
        </w:rPr>
      </w:pPr>
      <w:r>
        <w:rPr>
          <w:rFonts w:ascii="宋体" w:hAnsi="宋体" w:hint="eastAsia"/>
          <w:b/>
          <w:bCs/>
          <w:sz w:val="44"/>
          <w:szCs w:val="44"/>
        </w:rPr>
        <w:t>北京爱如生数字化技术研究中心</w:t>
      </w:r>
      <w:r>
        <w:rPr>
          <w:rStyle w:val="style581"/>
          <w:b/>
          <w:bCs/>
          <w:sz w:val="48"/>
          <w:szCs w:val="48"/>
        </w:rPr>
        <w:br w:type="page"/>
      </w:r>
    </w:p>
    <w:sdt>
      <w:sdtPr>
        <w:rPr>
          <w:rFonts w:ascii="Times New Roman" w:eastAsia="宋体" w:hAnsi="Times New Roman" w:cs="Times New Roman"/>
          <w:b w:val="0"/>
          <w:bCs w:val="0"/>
          <w:color w:val="auto"/>
          <w:sz w:val="21"/>
          <w:szCs w:val="24"/>
          <w:lang w:val="zh-CN"/>
        </w:rPr>
        <w:id w:val="1072084512"/>
        <w:docPartObj>
          <w:docPartGallery w:val="Table of Contents"/>
          <w:docPartUnique/>
        </w:docPartObj>
      </w:sdtPr>
      <w:sdtEndPr/>
      <w:sdtContent>
        <w:p w14:paraId="5F136809" w14:textId="1688487B" w:rsidR="00EB0A61" w:rsidRPr="00317FA6" w:rsidRDefault="00EB0A61" w:rsidP="002A3098">
          <w:pPr>
            <w:pStyle w:val="TOC"/>
            <w:adjustRightInd w:val="0"/>
            <w:snapToGrid w:val="0"/>
            <w:spacing w:before="0" w:line="360" w:lineRule="auto"/>
            <w:jc w:val="center"/>
            <w:rPr>
              <w:color w:val="000000" w:themeColor="text1"/>
              <w:sz w:val="48"/>
              <w:szCs w:val="48"/>
            </w:rPr>
          </w:pPr>
          <w:r w:rsidRPr="00317FA6">
            <w:rPr>
              <w:color w:val="000000" w:themeColor="text1"/>
              <w:sz w:val="48"/>
              <w:szCs w:val="48"/>
              <w:lang w:val="zh-CN"/>
            </w:rPr>
            <w:t>目</w:t>
          </w:r>
          <w:r w:rsidR="00317FA6">
            <w:rPr>
              <w:rFonts w:hint="eastAsia"/>
              <w:color w:val="000000" w:themeColor="text1"/>
              <w:sz w:val="48"/>
              <w:szCs w:val="48"/>
              <w:lang w:val="zh-CN"/>
            </w:rPr>
            <w:t xml:space="preserve"> </w:t>
          </w:r>
          <w:r w:rsidRPr="00317FA6">
            <w:rPr>
              <w:color w:val="000000" w:themeColor="text1"/>
              <w:sz w:val="48"/>
              <w:szCs w:val="48"/>
              <w:lang w:val="zh-CN"/>
            </w:rPr>
            <w:t>录</w:t>
          </w:r>
        </w:p>
        <w:p w14:paraId="476E921E" w14:textId="44D3E153" w:rsidR="00317FA6" w:rsidRPr="00317FA6" w:rsidRDefault="00EB0A61" w:rsidP="002A3098">
          <w:pPr>
            <w:pStyle w:val="11"/>
            <w:adjustRightInd w:val="0"/>
            <w:snapToGrid w:val="0"/>
            <w:spacing w:after="0" w:line="360" w:lineRule="auto"/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60115973" w:history="1">
            <w:r w:rsidR="00317FA6" w:rsidRPr="00317FA6">
              <w:rPr>
                <w:rStyle w:val="afc"/>
              </w:rPr>
              <w:t>一、</w:t>
            </w:r>
            <w:r w:rsidR="00317FA6" w:rsidRPr="00317FA6">
              <w:rPr>
                <w:rStyle w:val="afc"/>
              </w:rPr>
              <w:t xml:space="preserve"> </w:t>
            </w:r>
            <w:r w:rsidR="00317FA6" w:rsidRPr="00317FA6">
              <w:rPr>
                <w:rStyle w:val="afc"/>
              </w:rPr>
              <w:t>项目背景</w:t>
            </w:r>
            <w:r w:rsidR="00317FA6" w:rsidRPr="00317FA6">
              <w:rPr>
                <w:webHidden/>
              </w:rPr>
              <w:tab/>
            </w:r>
            <w:r w:rsidR="00317FA6" w:rsidRPr="00317FA6">
              <w:rPr>
                <w:webHidden/>
              </w:rPr>
              <w:fldChar w:fldCharType="begin"/>
            </w:r>
            <w:r w:rsidR="00317FA6" w:rsidRPr="00317FA6">
              <w:rPr>
                <w:webHidden/>
              </w:rPr>
              <w:instrText xml:space="preserve"> PAGEREF _Toc160115973 \h </w:instrText>
            </w:r>
            <w:r w:rsidR="00317FA6" w:rsidRPr="00317FA6">
              <w:rPr>
                <w:webHidden/>
              </w:rPr>
            </w:r>
            <w:r w:rsidR="00317FA6" w:rsidRPr="00317FA6">
              <w:rPr>
                <w:webHidden/>
              </w:rPr>
              <w:fldChar w:fldCharType="separate"/>
            </w:r>
            <w:r w:rsidR="00317FA6" w:rsidRPr="00317FA6">
              <w:rPr>
                <w:webHidden/>
              </w:rPr>
              <w:t>3</w:t>
            </w:r>
            <w:r w:rsidR="00317FA6" w:rsidRPr="00317FA6">
              <w:rPr>
                <w:webHidden/>
              </w:rPr>
              <w:fldChar w:fldCharType="end"/>
            </w:r>
          </w:hyperlink>
        </w:p>
        <w:p w14:paraId="77E86F53" w14:textId="5E166EE6" w:rsidR="00317FA6" w:rsidRDefault="005A566B" w:rsidP="002A3098">
          <w:pPr>
            <w:pStyle w:val="11"/>
            <w:adjustRightInd w:val="0"/>
            <w:snapToGrid w:val="0"/>
            <w:spacing w:after="0" w:line="360" w:lineRule="auto"/>
            <w:rPr>
              <w:rFonts w:cstheme="minorBidi"/>
              <w:kern w:val="2"/>
              <w:sz w:val="21"/>
            </w:rPr>
          </w:pPr>
          <w:hyperlink w:anchor="_Toc160115974" w:history="1">
            <w:r w:rsidR="00317FA6" w:rsidRPr="003D7F5D">
              <w:rPr>
                <w:rStyle w:val="afc"/>
              </w:rPr>
              <w:t>二、</w:t>
            </w:r>
            <w:r w:rsidR="00317FA6" w:rsidRPr="003D7F5D">
              <w:rPr>
                <w:rStyle w:val="afc"/>
              </w:rPr>
              <w:t xml:space="preserve"> </w:t>
            </w:r>
            <w:r w:rsidR="00317FA6" w:rsidRPr="003D7F5D">
              <w:rPr>
                <w:rStyle w:val="afc"/>
              </w:rPr>
              <w:t>总体规模</w:t>
            </w:r>
            <w:r w:rsidR="00317FA6">
              <w:rPr>
                <w:webHidden/>
              </w:rPr>
              <w:tab/>
            </w:r>
            <w:r w:rsidR="00317FA6">
              <w:rPr>
                <w:webHidden/>
              </w:rPr>
              <w:fldChar w:fldCharType="begin"/>
            </w:r>
            <w:r w:rsidR="00317FA6">
              <w:rPr>
                <w:webHidden/>
              </w:rPr>
              <w:instrText xml:space="preserve"> PAGEREF _Toc160115974 \h </w:instrText>
            </w:r>
            <w:r w:rsidR="00317FA6">
              <w:rPr>
                <w:webHidden/>
              </w:rPr>
            </w:r>
            <w:r w:rsidR="00317FA6">
              <w:rPr>
                <w:webHidden/>
              </w:rPr>
              <w:fldChar w:fldCharType="separate"/>
            </w:r>
            <w:r w:rsidR="00317FA6">
              <w:rPr>
                <w:webHidden/>
              </w:rPr>
              <w:t>6</w:t>
            </w:r>
            <w:r w:rsidR="00317FA6">
              <w:rPr>
                <w:webHidden/>
              </w:rPr>
              <w:fldChar w:fldCharType="end"/>
            </w:r>
          </w:hyperlink>
        </w:p>
        <w:p w14:paraId="2B03A89B" w14:textId="2345770C" w:rsidR="00317FA6" w:rsidRDefault="005A566B" w:rsidP="002A3098">
          <w:pPr>
            <w:pStyle w:val="11"/>
            <w:adjustRightInd w:val="0"/>
            <w:snapToGrid w:val="0"/>
            <w:spacing w:after="0" w:line="360" w:lineRule="auto"/>
            <w:rPr>
              <w:rFonts w:cstheme="minorBidi"/>
              <w:kern w:val="2"/>
              <w:sz w:val="21"/>
            </w:rPr>
          </w:pPr>
          <w:hyperlink w:anchor="_Toc160115975" w:history="1">
            <w:r w:rsidR="00317FA6" w:rsidRPr="003D7F5D">
              <w:rPr>
                <w:rStyle w:val="afc"/>
              </w:rPr>
              <w:t>三、</w:t>
            </w:r>
            <w:r w:rsidR="00317FA6" w:rsidRPr="003D7F5D">
              <w:rPr>
                <w:rStyle w:val="afc"/>
              </w:rPr>
              <w:t xml:space="preserve"> </w:t>
            </w:r>
            <w:r w:rsidR="00317FA6" w:rsidRPr="003D7F5D">
              <w:rPr>
                <w:rStyle w:val="afc"/>
              </w:rPr>
              <w:t>遴选标准</w:t>
            </w:r>
            <w:r w:rsidR="00317FA6">
              <w:rPr>
                <w:webHidden/>
              </w:rPr>
              <w:tab/>
            </w:r>
            <w:r w:rsidR="00317FA6">
              <w:rPr>
                <w:webHidden/>
              </w:rPr>
              <w:fldChar w:fldCharType="begin"/>
            </w:r>
            <w:r w:rsidR="00317FA6">
              <w:rPr>
                <w:webHidden/>
              </w:rPr>
              <w:instrText xml:space="preserve"> PAGEREF _Toc160115975 \h </w:instrText>
            </w:r>
            <w:r w:rsidR="00317FA6">
              <w:rPr>
                <w:webHidden/>
              </w:rPr>
            </w:r>
            <w:r w:rsidR="00317FA6">
              <w:rPr>
                <w:webHidden/>
              </w:rPr>
              <w:fldChar w:fldCharType="separate"/>
            </w:r>
            <w:r w:rsidR="00317FA6">
              <w:rPr>
                <w:webHidden/>
              </w:rPr>
              <w:t>6</w:t>
            </w:r>
            <w:r w:rsidR="00317FA6">
              <w:rPr>
                <w:webHidden/>
              </w:rPr>
              <w:fldChar w:fldCharType="end"/>
            </w:r>
          </w:hyperlink>
        </w:p>
        <w:p w14:paraId="46681A0D" w14:textId="716F17C6" w:rsidR="00317FA6" w:rsidRDefault="005A566B" w:rsidP="002A3098">
          <w:pPr>
            <w:pStyle w:val="21"/>
            <w:tabs>
              <w:tab w:val="right" w:leader="dot" w:pos="10456"/>
            </w:tabs>
            <w:adjustRightInd w:val="0"/>
            <w:snapToGrid w:val="0"/>
            <w:spacing w:after="0" w:line="360" w:lineRule="auto"/>
            <w:ind w:left="0"/>
            <w:rPr>
              <w:rFonts w:cstheme="minorBidi"/>
              <w:noProof/>
              <w:kern w:val="2"/>
              <w:sz w:val="21"/>
            </w:rPr>
          </w:pPr>
          <w:hyperlink w:anchor="_Toc160115976" w:history="1">
            <w:r w:rsidR="00317FA6" w:rsidRPr="003D7F5D">
              <w:rPr>
                <w:rStyle w:val="afc"/>
                <w:rFonts w:asciiTheme="majorHAnsi" w:eastAsiaTheme="majorEastAsia" w:hAnsiTheme="majorHAnsi" w:cstheme="majorBidi"/>
                <w:bCs/>
                <w:noProof/>
              </w:rPr>
              <w:t>1</w:t>
            </w:r>
            <w:r w:rsidR="00317FA6" w:rsidRPr="003D7F5D">
              <w:rPr>
                <w:rStyle w:val="afc"/>
                <w:rFonts w:asciiTheme="majorHAnsi" w:eastAsiaTheme="majorEastAsia" w:hAnsiTheme="majorHAnsi" w:cstheme="majorBidi"/>
                <w:bCs/>
                <w:noProof/>
              </w:rPr>
              <w:t>、收书标准：</w:t>
            </w:r>
            <w:r w:rsidR="00317FA6">
              <w:rPr>
                <w:noProof/>
                <w:webHidden/>
              </w:rPr>
              <w:tab/>
            </w:r>
            <w:r w:rsidR="00317FA6">
              <w:rPr>
                <w:noProof/>
                <w:webHidden/>
              </w:rPr>
              <w:fldChar w:fldCharType="begin"/>
            </w:r>
            <w:r w:rsidR="00317FA6">
              <w:rPr>
                <w:noProof/>
                <w:webHidden/>
              </w:rPr>
              <w:instrText xml:space="preserve"> PAGEREF _Toc160115976 \h </w:instrText>
            </w:r>
            <w:r w:rsidR="00317FA6">
              <w:rPr>
                <w:noProof/>
                <w:webHidden/>
              </w:rPr>
            </w:r>
            <w:r w:rsidR="00317FA6">
              <w:rPr>
                <w:noProof/>
                <w:webHidden/>
              </w:rPr>
              <w:fldChar w:fldCharType="separate"/>
            </w:r>
            <w:r w:rsidR="00317FA6">
              <w:rPr>
                <w:noProof/>
                <w:webHidden/>
              </w:rPr>
              <w:t>6</w:t>
            </w:r>
            <w:r w:rsidR="00317FA6">
              <w:rPr>
                <w:noProof/>
                <w:webHidden/>
              </w:rPr>
              <w:fldChar w:fldCharType="end"/>
            </w:r>
          </w:hyperlink>
        </w:p>
        <w:p w14:paraId="22BC331A" w14:textId="62A28DA8" w:rsidR="00317FA6" w:rsidRDefault="005A566B" w:rsidP="002A3098">
          <w:pPr>
            <w:pStyle w:val="21"/>
            <w:tabs>
              <w:tab w:val="right" w:leader="dot" w:pos="10456"/>
            </w:tabs>
            <w:adjustRightInd w:val="0"/>
            <w:snapToGrid w:val="0"/>
            <w:spacing w:after="0" w:line="360" w:lineRule="auto"/>
            <w:ind w:left="0"/>
            <w:rPr>
              <w:rFonts w:cstheme="minorBidi"/>
              <w:noProof/>
              <w:kern w:val="2"/>
              <w:sz w:val="21"/>
            </w:rPr>
          </w:pPr>
          <w:hyperlink w:anchor="_Toc160115977" w:history="1">
            <w:r w:rsidR="00317FA6" w:rsidRPr="003D7F5D">
              <w:rPr>
                <w:rStyle w:val="afc"/>
                <w:noProof/>
              </w:rPr>
              <w:t>2</w:t>
            </w:r>
            <w:r w:rsidR="00317FA6" w:rsidRPr="003D7F5D">
              <w:rPr>
                <w:rStyle w:val="afc"/>
                <w:noProof/>
              </w:rPr>
              <w:t>、选本标准</w:t>
            </w:r>
            <w:r w:rsidR="00317FA6">
              <w:rPr>
                <w:noProof/>
                <w:webHidden/>
              </w:rPr>
              <w:tab/>
            </w:r>
            <w:r w:rsidR="00317FA6">
              <w:rPr>
                <w:noProof/>
                <w:webHidden/>
              </w:rPr>
              <w:fldChar w:fldCharType="begin"/>
            </w:r>
            <w:r w:rsidR="00317FA6">
              <w:rPr>
                <w:noProof/>
                <w:webHidden/>
              </w:rPr>
              <w:instrText xml:space="preserve"> PAGEREF _Toc160115977 \h </w:instrText>
            </w:r>
            <w:r w:rsidR="00317FA6">
              <w:rPr>
                <w:noProof/>
                <w:webHidden/>
              </w:rPr>
            </w:r>
            <w:r w:rsidR="00317FA6">
              <w:rPr>
                <w:noProof/>
                <w:webHidden/>
              </w:rPr>
              <w:fldChar w:fldCharType="separate"/>
            </w:r>
            <w:r w:rsidR="00317FA6">
              <w:rPr>
                <w:noProof/>
                <w:webHidden/>
              </w:rPr>
              <w:t>7</w:t>
            </w:r>
            <w:r w:rsidR="00317FA6">
              <w:rPr>
                <w:noProof/>
                <w:webHidden/>
              </w:rPr>
              <w:fldChar w:fldCharType="end"/>
            </w:r>
          </w:hyperlink>
        </w:p>
        <w:p w14:paraId="29011FC6" w14:textId="72452205" w:rsidR="00317FA6" w:rsidRDefault="005A566B" w:rsidP="002A3098">
          <w:pPr>
            <w:pStyle w:val="11"/>
            <w:adjustRightInd w:val="0"/>
            <w:snapToGrid w:val="0"/>
            <w:spacing w:after="0" w:line="360" w:lineRule="auto"/>
            <w:rPr>
              <w:rFonts w:cstheme="minorBidi"/>
              <w:kern w:val="2"/>
              <w:sz w:val="21"/>
            </w:rPr>
          </w:pPr>
          <w:hyperlink w:anchor="_Toc160115978" w:history="1">
            <w:r w:rsidR="00317FA6" w:rsidRPr="003D7F5D">
              <w:rPr>
                <w:rStyle w:val="afc"/>
              </w:rPr>
              <w:t>四、</w:t>
            </w:r>
            <w:r w:rsidR="00317FA6" w:rsidRPr="003D7F5D">
              <w:rPr>
                <w:rStyle w:val="afc"/>
              </w:rPr>
              <w:t xml:space="preserve"> </w:t>
            </w:r>
            <w:r w:rsidR="00317FA6" w:rsidRPr="003D7F5D">
              <w:rPr>
                <w:rStyle w:val="afc"/>
              </w:rPr>
              <w:t>分类方法</w:t>
            </w:r>
            <w:r w:rsidR="00317FA6">
              <w:rPr>
                <w:webHidden/>
              </w:rPr>
              <w:tab/>
            </w:r>
            <w:r w:rsidR="00317FA6">
              <w:rPr>
                <w:webHidden/>
              </w:rPr>
              <w:fldChar w:fldCharType="begin"/>
            </w:r>
            <w:r w:rsidR="00317FA6">
              <w:rPr>
                <w:webHidden/>
              </w:rPr>
              <w:instrText xml:space="preserve"> PAGEREF _Toc160115978 \h </w:instrText>
            </w:r>
            <w:r w:rsidR="00317FA6">
              <w:rPr>
                <w:webHidden/>
              </w:rPr>
            </w:r>
            <w:r w:rsidR="00317FA6">
              <w:rPr>
                <w:webHidden/>
              </w:rPr>
              <w:fldChar w:fldCharType="separate"/>
            </w:r>
            <w:r w:rsidR="00317FA6">
              <w:rPr>
                <w:webHidden/>
              </w:rPr>
              <w:t>7</w:t>
            </w:r>
            <w:r w:rsidR="00317FA6">
              <w:rPr>
                <w:webHidden/>
              </w:rPr>
              <w:fldChar w:fldCharType="end"/>
            </w:r>
          </w:hyperlink>
        </w:p>
        <w:p w14:paraId="2B2CB2AB" w14:textId="3819ADD2" w:rsidR="00317FA6" w:rsidRDefault="005A566B" w:rsidP="002A3098">
          <w:pPr>
            <w:pStyle w:val="11"/>
            <w:adjustRightInd w:val="0"/>
            <w:snapToGrid w:val="0"/>
            <w:spacing w:after="0" w:line="360" w:lineRule="auto"/>
            <w:rPr>
              <w:rFonts w:cstheme="minorBidi"/>
              <w:kern w:val="2"/>
              <w:sz w:val="21"/>
            </w:rPr>
          </w:pPr>
          <w:hyperlink w:anchor="_Toc160115979" w:history="1">
            <w:r w:rsidR="00317FA6" w:rsidRPr="003D7F5D">
              <w:rPr>
                <w:rStyle w:val="afc"/>
              </w:rPr>
              <w:t>五、</w:t>
            </w:r>
            <w:r w:rsidR="00317FA6" w:rsidRPr="003D7F5D">
              <w:rPr>
                <w:rStyle w:val="afc"/>
              </w:rPr>
              <w:t xml:space="preserve"> </w:t>
            </w:r>
            <w:r w:rsidR="00317FA6" w:rsidRPr="003D7F5D">
              <w:rPr>
                <w:rStyle w:val="afc"/>
              </w:rPr>
              <w:t>数据制作</w:t>
            </w:r>
            <w:r w:rsidR="00317FA6">
              <w:rPr>
                <w:webHidden/>
              </w:rPr>
              <w:tab/>
            </w:r>
            <w:r w:rsidR="00317FA6">
              <w:rPr>
                <w:webHidden/>
              </w:rPr>
              <w:fldChar w:fldCharType="begin"/>
            </w:r>
            <w:r w:rsidR="00317FA6">
              <w:rPr>
                <w:webHidden/>
              </w:rPr>
              <w:instrText xml:space="preserve"> PAGEREF _Toc160115979 \h </w:instrText>
            </w:r>
            <w:r w:rsidR="00317FA6">
              <w:rPr>
                <w:webHidden/>
              </w:rPr>
            </w:r>
            <w:r w:rsidR="00317FA6">
              <w:rPr>
                <w:webHidden/>
              </w:rPr>
              <w:fldChar w:fldCharType="separate"/>
            </w:r>
            <w:r w:rsidR="00317FA6">
              <w:rPr>
                <w:webHidden/>
              </w:rPr>
              <w:t>8</w:t>
            </w:r>
            <w:r w:rsidR="00317FA6">
              <w:rPr>
                <w:webHidden/>
              </w:rPr>
              <w:fldChar w:fldCharType="end"/>
            </w:r>
          </w:hyperlink>
        </w:p>
        <w:p w14:paraId="6CCF0563" w14:textId="652EE84D" w:rsidR="00317FA6" w:rsidRDefault="005A566B" w:rsidP="002A3098">
          <w:pPr>
            <w:pStyle w:val="11"/>
            <w:adjustRightInd w:val="0"/>
            <w:snapToGrid w:val="0"/>
            <w:spacing w:after="0" w:line="360" w:lineRule="auto"/>
            <w:rPr>
              <w:rFonts w:cstheme="minorBidi"/>
              <w:kern w:val="2"/>
              <w:sz w:val="21"/>
            </w:rPr>
          </w:pPr>
          <w:hyperlink w:anchor="_Toc160115980" w:history="1">
            <w:r w:rsidR="00317FA6" w:rsidRPr="003D7F5D">
              <w:rPr>
                <w:rStyle w:val="afc"/>
              </w:rPr>
              <w:t>六、</w:t>
            </w:r>
            <w:r w:rsidR="00317FA6" w:rsidRPr="003D7F5D">
              <w:rPr>
                <w:rStyle w:val="afc"/>
              </w:rPr>
              <w:t xml:space="preserve"> </w:t>
            </w:r>
            <w:r w:rsidR="00317FA6" w:rsidRPr="003D7F5D">
              <w:rPr>
                <w:rStyle w:val="afc"/>
              </w:rPr>
              <w:t>检索系统</w:t>
            </w:r>
            <w:r w:rsidR="00317FA6">
              <w:rPr>
                <w:webHidden/>
              </w:rPr>
              <w:tab/>
            </w:r>
            <w:r w:rsidR="00317FA6">
              <w:rPr>
                <w:webHidden/>
              </w:rPr>
              <w:fldChar w:fldCharType="begin"/>
            </w:r>
            <w:r w:rsidR="00317FA6">
              <w:rPr>
                <w:webHidden/>
              </w:rPr>
              <w:instrText xml:space="preserve"> PAGEREF _Toc160115980 \h </w:instrText>
            </w:r>
            <w:r w:rsidR="00317FA6">
              <w:rPr>
                <w:webHidden/>
              </w:rPr>
            </w:r>
            <w:r w:rsidR="00317FA6">
              <w:rPr>
                <w:webHidden/>
              </w:rPr>
              <w:fldChar w:fldCharType="separate"/>
            </w:r>
            <w:r w:rsidR="00317FA6">
              <w:rPr>
                <w:webHidden/>
              </w:rPr>
              <w:t>10</w:t>
            </w:r>
            <w:r w:rsidR="00317FA6">
              <w:rPr>
                <w:webHidden/>
              </w:rPr>
              <w:fldChar w:fldCharType="end"/>
            </w:r>
          </w:hyperlink>
        </w:p>
        <w:p w14:paraId="5D0E9ACD" w14:textId="2E84B66A" w:rsidR="00317FA6" w:rsidRDefault="005A566B" w:rsidP="002A3098">
          <w:pPr>
            <w:pStyle w:val="21"/>
            <w:tabs>
              <w:tab w:val="right" w:leader="dot" w:pos="10456"/>
            </w:tabs>
            <w:adjustRightInd w:val="0"/>
            <w:snapToGrid w:val="0"/>
            <w:spacing w:after="0" w:line="360" w:lineRule="auto"/>
            <w:ind w:left="0"/>
            <w:rPr>
              <w:rFonts w:cstheme="minorBidi"/>
              <w:noProof/>
              <w:kern w:val="2"/>
              <w:sz w:val="21"/>
            </w:rPr>
          </w:pPr>
          <w:hyperlink w:anchor="_Toc160115981" w:history="1">
            <w:r w:rsidR="00317FA6" w:rsidRPr="003D7F5D">
              <w:rPr>
                <w:rStyle w:val="afc"/>
                <w:noProof/>
              </w:rPr>
              <w:t>1</w:t>
            </w:r>
            <w:r w:rsidR="00317FA6" w:rsidRPr="003D7F5D">
              <w:rPr>
                <w:rStyle w:val="afc"/>
                <w:noProof/>
              </w:rPr>
              <w:t>、分类检索</w:t>
            </w:r>
            <w:r w:rsidR="00317FA6">
              <w:rPr>
                <w:noProof/>
                <w:webHidden/>
              </w:rPr>
              <w:tab/>
            </w:r>
            <w:r w:rsidR="00317FA6">
              <w:rPr>
                <w:noProof/>
                <w:webHidden/>
              </w:rPr>
              <w:fldChar w:fldCharType="begin"/>
            </w:r>
            <w:r w:rsidR="00317FA6">
              <w:rPr>
                <w:noProof/>
                <w:webHidden/>
              </w:rPr>
              <w:instrText xml:space="preserve"> PAGEREF _Toc160115981 \h </w:instrText>
            </w:r>
            <w:r w:rsidR="00317FA6">
              <w:rPr>
                <w:noProof/>
                <w:webHidden/>
              </w:rPr>
            </w:r>
            <w:r w:rsidR="00317FA6">
              <w:rPr>
                <w:noProof/>
                <w:webHidden/>
              </w:rPr>
              <w:fldChar w:fldCharType="separate"/>
            </w:r>
            <w:r w:rsidR="00317FA6">
              <w:rPr>
                <w:noProof/>
                <w:webHidden/>
              </w:rPr>
              <w:t>10</w:t>
            </w:r>
            <w:r w:rsidR="00317FA6">
              <w:rPr>
                <w:noProof/>
                <w:webHidden/>
              </w:rPr>
              <w:fldChar w:fldCharType="end"/>
            </w:r>
          </w:hyperlink>
        </w:p>
        <w:p w14:paraId="1455A3C9" w14:textId="541A0351" w:rsidR="00317FA6" w:rsidRDefault="005A566B" w:rsidP="002A3098">
          <w:pPr>
            <w:pStyle w:val="21"/>
            <w:tabs>
              <w:tab w:val="right" w:leader="dot" w:pos="10456"/>
            </w:tabs>
            <w:adjustRightInd w:val="0"/>
            <w:snapToGrid w:val="0"/>
            <w:spacing w:after="0" w:line="360" w:lineRule="auto"/>
            <w:ind w:left="0"/>
            <w:rPr>
              <w:rFonts w:cstheme="minorBidi"/>
              <w:noProof/>
              <w:kern w:val="2"/>
              <w:sz w:val="21"/>
            </w:rPr>
          </w:pPr>
          <w:hyperlink w:anchor="_Toc160115982" w:history="1">
            <w:r w:rsidR="00317FA6" w:rsidRPr="003D7F5D">
              <w:rPr>
                <w:rStyle w:val="afc"/>
                <w:noProof/>
              </w:rPr>
              <w:t>2</w:t>
            </w:r>
            <w:r w:rsidR="00317FA6" w:rsidRPr="003D7F5D">
              <w:rPr>
                <w:rStyle w:val="afc"/>
                <w:noProof/>
              </w:rPr>
              <w:t>、条目检索：</w:t>
            </w:r>
            <w:r w:rsidR="00317FA6">
              <w:rPr>
                <w:noProof/>
                <w:webHidden/>
              </w:rPr>
              <w:tab/>
            </w:r>
            <w:r w:rsidR="00317FA6">
              <w:rPr>
                <w:noProof/>
                <w:webHidden/>
              </w:rPr>
              <w:fldChar w:fldCharType="begin"/>
            </w:r>
            <w:r w:rsidR="00317FA6">
              <w:rPr>
                <w:noProof/>
                <w:webHidden/>
              </w:rPr>
              <w:instrText xml:space="preserve"> PAGEREF _Toc160115982 \h </w:instrText>
            </w:r>
            <w:r w:rsidR="00317FA6">
              <w:rPr>
                <w:noProof/>
                <w:webHidden/>
              </w:rPr>
            </w:r>
            <w:r w:rsidR="00317FA6">
              <w:rPr>
                <w:noProof/>
                <w:webHidden/>
              </w:rPr>
              <w:fldChar w:fldCharType="separate"/>
            </w:r>
            <w:r w:rsidR="00317FA6">
              <w:rPr>
                <w:noProof/>
                <w:webHidden/>
              </w:rPr>
              <w:t>10</w:t>
            </w:r>
            <w:r w:rsidR="00317FA6">
              <w:rPr>
                <w:noProof/>
                <w:webHidden/>
              </w:rPr>
              <w:fldChar w:fldCharType="end"/>
            </w:r>
          </w:hyperlink>
        </w:p>
        <w:p w14:paraId="34790C6B" w14:textId="101FEDEB" w:rsidR="00317FA6" w:rsidRDefault="005A566B" w:rsidP="002A3098">
          <w:pPr>
            <w:pStyle w:val="21"/>
            <w:tabs>
              <w:tab w:val="right" w:leader="dot" w:pos="10456"/>
            </w:tabs>
            <w:adjustRightInd w:val="0"/>
            <w:snapToGrid w:val="0"/>
            <w:spacing w:after="0" w:line="360" w:lineRule="auto"/>
            <w:ind w:left="0"/>
            <w:rPr>
              <w:rFonts w:cstheme="minorBidi"/>
              <w:noProof/>
              <w:kern w:val="2"/>
              <w:sz w:val="21"/>
            </w:rPr>
          </w:pPr>
          <w:hyperlink w:anchor="_Toc160115983" w:history="1">
            <w:r w:rsidR="00317FA6" w:rsidRPr="003D7F5D">
              <w:rPr>
                <w:rStyle w:val="afc"/>
                <w:noProof/>
              </w:rPr>
              <w:t>3</w:t>
            </w:r>
            <w:r w:rsidR="00317FA6" w:rsidRPr="003D7F5D">
              <w:rPr>
                <w:rStyle w:val="afc"/>
                <w:noProof/>
              </w:rPr>
              <w:t>、全文检索</w:t>
            </w:r>
            <w:r w:rsidR="00317FA6">
              <w:rPr>
                <w:noProof/>
                <w:webHidden/>
              </w:rPr>
              <w:tab/>
            </w:r>
            <w:r w:rsidR="00317FA6">
              <w:rPr>
                <w:noProof/>
                <w:webHidden/>
              </w:rPr>
              <w:fldChar w:fldCharType="begin"/>
            </w:r>
            <w:r w:rsidR="00317FA6">
              <w:rPr>
                <w:noProof/>
                <w:webHidden/>
              </w:rPr>
              <w:instrText xml:space="preserve"> PAGEREF _Toc160115983 \h </w:instrText>
            </w:r>
            <w:r w:rsidR="00317FA6">
              <w:rPr>
                <w:noProof/>
                <w:webHidden/>
              </w:rPr>
            </w:r>
            <w:r w:rsidR="00317FA6">
              <w:rPr>
                <w:noProof/>
                <w:webHidden/>
              </w:rPr>
              <w:fldChar w:fldCharType="separate"/>
            </w:r>
            <w:r w:rsidR="00317FA6">
              <w:rPr>
                <w:noProof/>
                <w:webHidden/>
              </w:rPr>
              <w:t>11</w:t>
            </w:r>
            <w:r w:rsidR="00317FA6">
              <w:rPr>
                <w:noProof/>
                <w:webHidden/>
              </w:rPr>
              <w:fldChar w:fldCharType="end"/>
            </w:r>
          </w:hyperlink>
        </w:p>
        <w:p w14:paraId="22DE39C4" w14:textId="71972091" w:rsidR="00317FA6" w:rsidRDefault="005A566B" w:rsidP="002A3098">
          <w:pPr>
            <w:pStyle w:val="21"/>
            <w:tabs>
              <w:tab w:val="right" w:leader="dot" w:pos="10456"/>
            </w:tabs>
            <w:adjustRightInd w:val="0"/>
            <w:snapToGrid w:val="0"/>
            <w:spacing w:after="0" w:line="360" w:lineRule="auto"/>
            <w:ind w:left="0"/>
            <w:rPr>
              <w:rFonts w:cstheme="minorBidi"/>
              <w:noProof/>
              <w:kern w:val="2"/>
              <w:sz w:val="21"/>
            </w:rPr>
          </w:pPr>
          <w:hyperlink w:anchor="_Toc160115984" w:history="1">
            <w:r w:rsidR="00317FA6" w:rsidRPr="003D7F5D">
              <w:rPr>
                <w:rStyle w:val="afc"/>
                <w:noProof/>
              </w:rPr>
              <w:t>4</w:t>
            </w:r>
            <w:r w:rsidR="00317FA6" w:rsidRPr="003D7F5D">
              <w:rPr>
                <w:rStyle w:val="afc"/>
                <w:noProof/>
              </w:rPr>
              <w:t>、书内检索</w:t>
            </w:r>
            <w:r w:rsidR="00317FA6">
              <w:rPr>
                <w:noProof/>
                <w:webHidden/>
              </w:rPr>
              <w:tab/>
            </w:r>
            <w:r w:rsidR="00317FA6">
              <w:rPr>
                <w:noProof/>
                <w:webHidden/>
              </w:rPr>
              <w:fldChar w:fldCharType="begin"/>
            </w:r>
            <w:r w:rsidR="00317FA6">
              <w:rPr>
                <w:noProof/>
                <w:webHidden/>
              </w:rPr>
              <w:instrText xml:space="preserve"> PAGEREF _Toc160115984 \h </w:instrText>
            </w:r>
            <w:r w:rsidR="00317FA6">
              <w:rPr>
                <w:noProof/>
                <w:webHidden/>
              </w:rPr>
            </w:r>
            <w:r w:rsidR="00317FA6">
              <w:rPr>
                <w:noProof/>
                <w:webHidden/>
              </w:rPr>
              <w:fldChar w:fldCharType="separate"/>
            </w:r>
            <w:r w:rsidR="00317FA6">
              <w:rPr>
                <w:noProof/>
                <w:webHidden/>
              </w:rPr>
              <w:t>13</w:t>
            </w:r>
            <w:r w:rsidR="00317FA6">
              <w:rPr>
                <w:noProof/>
                <w:webHidden/>
              </w:rPr>
              <w:fldChar w:fldCharType="end"/>
            </w:r>
          </w:hyperlink>
        </w:p>
        <w:p w14:paraId="425AE653" w14:textId="4847297E" w:rsidR="00317FA6" w:rsidRDefault="005A566B" w:rsidP="002A3098">
          <w:pPr>
            <w:pStyle w:val="11"/>
            <w:adjustRightInd w:val="0"/>
            <w:snapToGrid w:val="0"/>
            <w:spacing w:after="0" w:line="360" w:lineRule="auto"/>
            <w:rPr>
              <w:rFonts w:cstheme="minorBidi"/>
              <w:kern w:val="2"/>
              <w:sz w:val="21"/>
            </w:rPr>
          </w:pPr>
          <w:hyperlink w:anchor="_Toc160115985" w:history="1">
            <w:r w:rsidR="00317FA6" w:rsidRPr="003D7F5D">
              <w:rPr>
                <w:rStyle w:val="afc"/>
              </w:rPr>
              <w:t>七、</w:t>
            </w:r>
            <w:r w:rsidR="00317FA6" w:rsidRPr="003D7F5D">
              <w:rPr>
                <w:rStyle w:val="afc"/>
              </w:rPr>
              <w:t xml:space="preserve"> </w:t>
            </w:r>
            <w:r w:rsidR="00317FA6" w:rsidRPr="003D7F5D">
              <w:rPr>
                <w:rStyle w:val="afc"/>
              </w:rPr>
              <w:t>研究平台</w:t>
            </w:r>
            <w:r w:rsidR="00317FA6">
              <w:rPr>
                <w:webHidden/>
              </w:rPr>
              <w:tab/>
            </w:r>
            <w:r w:rsidR="00317FA6">
              <w:rPr>
                <w:webHidden/>
              </w:rPr>
              <w:fldChar w:fldCharType="begin"/>
            </w:r>
            <w:r w:rsidR="00317FA6">
              <w:rPr>
                <w:webHidden/>
              </w:rPr>
              <w:instrText xml:space="preserve"> PAGEREF _Toc160115985 \h </w:instrText>
            </w:r>
            <w:r w:rsidR="00317FA6">
              <w:rPr>
                <w:webHidden/>
              </w:rPr>
            </w:r>
            <w:r w:rsidR="00317FA6">
              <w:rPr>
                <w:webHidden/>
              </w:rPr>
              <w:fldChar w:fldCharType="separate"/>
            </w:r>
            <w:r w:rsidR="00317FA6">
              <w:rPr>
                <w:webHidden/>
              </w:rPr>
              <w:t>14</w:t>
            </w:r>
            <w:r w:rsidR="00317FA6">
              <w:rPr>
                <w:webHidden/>
              </w:rPr>
              <w:fldChar w:fldCharType="end"/>
            </w:r>
          </w:hyperlink>
        </w:p>
        <w:p w14:paraId="3442DAFD" w14:textId="3D9BC2A9" w:rsidR="00317FA6" w:rsidRDefault="005A566B" w:rsidP="002A3098">
          <w:pPr>
            <w:pStyle w:val="21"/>
            <w:tabs>
              <w:tab w:val="right" w:leader="dot" w:pos="10456"/>
            </w:tabs>
            <w:adjustRightInd w:val="0"/>
            <w:snapToGrid w:val="0"/>
            <w:spacing w:after="0" w:line="360" w:lineRule="auto"/>
            <w:ind w:left="0"/>
            <w:rPr>
              <w:rFonts w:cstheme="minorBidi"/>
              <w:noProof/>
              <w:kern w:val="2"/>
              <w:sz w:val="21"/>
            </w:rPr>
          </w:pPr>
          <w:hyperlink w:anchor="_Toc160115986" w:history="1">
            <w:r w:rsidR="00317FA6" w:rsidRPr="003D7F5D">
              <w:rPr>
                <w:rStyle w:val="afc"/>
                <w:noProof/>
              </w:rPr>
              <w:t>1</w:t>
            </w:r>
            <w:r w:rsidR="00317FA6" w:rsidRPr="003D7F5D">
              <w:rPr>
                <w:rStyle w:val="afc"/>
                <w:noProof/>
              </w:rPr>
              <w:t>、阅读方式：</w:t>
            </w:r>
            <w:r w:rsidR="00317FA6">
              <w:rPr>
                <w:noProof/>
                <w:webHidden/>
              </w:rPr>
              <w:tab/>
            </w:r>
            <w:r w:rsidR="00317FA6">
              <w:rPr>
                <w:noProof/>
                <w:webHidden/>
              </w:rPr>
              <w:fldChar w:fldCharType="begin"/>
            </w:r>
            <w:r w:rsidR="00317FA6">
              <w:rPr>
                <w:noProof/>
                <w:webHidden/>
              </w:rPr>
              <w:instrText xml:space="preserve"> PAGEREF _Toc160115986 \h </w:instrText>
            </w:r>
            <w:r w:rsidR="00317FA6">
              <w:rPr>
                <w:noProof/>
                <w:webHidden/>
              </w:rPr>
            </w:r>
            <w:r w:rsidR="00317FA6">
              <w:rPr>
                <w:noProof/>
                <w:webHidden/>
              </w:rPr>
              <w:fldChar w:fldCharType="separate"/>
            </w:r>
            <w:r w:rsidR="00317FA6">
              <w:rPr>
                <w:noProof/>
                <w:webHidden/>
              </w:rPr>
              <w:t>14</w:t>
            </w:r>
            <w:r w:rsidR="00317FA6">
              <w:rPr>
                <w:noProof/>
                <w:webHidden/>
              </w:rPr>
              <w:fldChar w:fldCharType="end"/>
            </w:r>
          </w:hyperlink>
        </w:p>
        <w:p w14:paraId="03D7F7C7" w14:textId="45631DCC" w:rsidR="00317FA6" w:rsidRDefault="005A566B" w:rsidP="002A3098">
          <w:pPr>
            <w:pStyle w:val="21"/>
            <w:tabs>
              <w:tab w:val="right" w:leader="dot" w:pos="10456"/>
            </w:tabs>
            <w:adjustRightInd w:val="0"/>
            <w:snapToGrid w:val="0"/>
            <w:spacing w:after="0" w:line="360" w:lineRule="auto"/>
            <w:ind w:left="0"/>
            <w:rPr>
              <w:rFonts w:cstheme="minorBidi"/>
              <w:noProof/>
              <w:kern w:val="2"/>
              <w:sz w:val="21"/>
            </w:rPr>
          </w:pPr>
          <w:hyperlink w:anchor="_Toc160115987" w:history="1">
            <w:r w:rsidR="00317FA6" w:rsidRPr="003D7F5D">
              <w:rPr>
                <w:rStyle w:val="afc"/>
                <w:noProof/>
              </w:rPr>
              <w:t>2</w:t>
            </w:r>
            <w:r w:rsidR="00317FA6" w:rsidRPr="003D7F5D">
              <w:rPr>
                <w:rStyle w:val="afc"/>
                <w:noProof/>
              </w:rPr>
              <w:t>、字体转换：</w:t>
            </w:r>
            <w:r w:rsidR="00317FA6">
              <w:rPr>
                <w:noProof/>
                <w:webHidden/>
              </w:rPr>
              <w:tab/>
            </w:r>
            <w:r w:rsidR="00317FA6">
              <w:rPr>
                <w:noProof/>
                <w:webHidden/>
              </w:rPr>
              <w:fldChar w:fldCharType="begin"/>
            </w:r>
            <w:r w:rsidR="00317FA6">
              <w:rPr>
                <w:noProof/>
                <w:webHidden/>
              </w:rPr>
              <w:instrText xml:space="preserve"> PAGEREF _Toc160115987 \h </w:instrText>
            </w:r>
            <w:r w:rsidR="00317FA6">
              <w:rPr>
                <w:noProof/>
                <w:webHidden/>
              </w:rPr>
            </w:r>
            <w:r w:rsidR="00317FA6">
              <w:rPr>
                <w:noProof/>
                <w:webHidden/>
              </w:rPr>
              <w:fldChar w:fldCharType="separate"/>
            </w:r>
            <w:r w:rsidR="00317FA6">
              <w:rPr>
                <w:noProof/>
                <w:webHidden/>
              </w:rPr>
              <w:t>14</w:t>
            </w:r>
            <w:r w:rsidR="00317FA6">
              <w:rPr>
                <w:noProof/>
                <w:webHidden/>
              </w:rPr>
              <w:fldChar w:fldCharType="end"/>
            </w:r>
          </w:hyperlink>
        </w:p>
        <w:p w14:paraId="0F4934EF" w14:textId="284F4F96" w:rsidR="00317FA6" w:rsidRDefault="005A566B" w:rsidP="002A3098">
          <w:pPr>
            <w:pStyle w:val="21"/>
            <w:tabs>
              <w:tab w:val="right" w:leader="dot" w:pos="10456"/>
            </w:tabs>
            <w:adjustRightInd w:val="0"/>
            <w:snapToGrid w:val="0"/>
            <w:spacing w:after="0" w:line="360" w:lineRule="auto"/>
            <w:ind w:left="0"/>
            <w:rPr>
              <w:rFonts w:cstheme="minorBidi"/>
              <w:noProof/>
              <w:kern w:val="2"/>
              <w:sz w:val="21"/>
            </w:rPr>
          </w:pPr>
          <w:hyperlink w:anchor="_Toc160115988" w:history="1">
            <w:r w:rsidR="00317FA6" w:rsidRPr="003D7F5D">
              <w:rPr>
                <w:rStyle w:val="afc"/>
                <w:noProof/>
              </w:rPr>
              <w:t>3</w:t>
            </w:r>
            <w:r w:rsidR="00317FA6" w:rsidRPr="003D7F5D">
              <w:rPr>
                <w:rStyle w:val="afc"/>
                <w:noProof/>
              </w:rPr>
              <w:t>、放缩控制：</w:t>
            </w:r>
            <w:r w:rsidR="00317FA6">
              <w:rPr>
                <w:noProof/>
                <w:webHidden/>
              </w:rPr>
              <w:tab/>
            </w:r>
            <w:r w:rsidR="00317FA6">
              <w:rPr>
                <w:noProof/>
                <w:webHidden/>
              </w:rPr>
              <w:fldChar w:fldCharType="begin"/>
            </w:r>
            <w:r w:rsidR="00317FA6">
              <w:rPr>
                <w:noProof/>
                <w:webHidden/>
              </w:rPr>
              <w:instrText xml:space="preserve"> PAGEREF _Toc160115988 \h </w:instrText>
            </w:r>
            <w:r w:rsidR="00317FA6">
              <w:rPr>
                <w:noProof/>
                <w:webHidden/>
              </w:rPr>
            </w:r>
            <w:r w:rsidR="00317FA6">
              <w:rPr>
                <w:noProof/>
                <w:webHidden/>
              </w:rPr>
              <w:fldChar w:fldCharType="separate"/>
            </w:r>
            <w:r w:rsidR="00317FA6">
              <w:rPr>
                <w:noProof/>
                <w:webHidden/>
              </w:rPr>
              <w:t>15</w:t>
            </w:r>
            <w:r w:rsidR="00317FA6">
              <w:rPr>
                <w:noProof/>
                <w:webHidden/>
              </w:rPr>
              <w:fldChar w:fldCharType="end"/>
            </w:r>
          </w:hyperlink>
        </w:p>
        <w:p w14:paraId="06806BAD" w14:textId="2A807D9A" w:rsidR="00317FA6" w:rsidRDefault="005A566B" w:rsidP="002A3098">
          <w:pPr>
            <w:pStyle w:val="11"/>
            <w:adjustRightInd w:val="0"/>
            <w:snapToGrid w:val="0"/>
            <w:spacing w:after="0" w:line="360" w:lineRule="auto"/>
            <w:rPr>
              <w:rFonts w:cstheme="minorBidi"/>
              <w:kern w:val="2"/>
              <w:sz w:val="21"/>
            </w:rPr>
          </w:pPr>
          <w:hyperlink w:anchor="_Toc160115989" w:history="1">
            <w:r w:rsidR="00317FA6" w:rsidRPr="003D7F5D">
              <w:rPr>
                <w:rStyle w:val="afc"/>
              </w:rPr>
              <w:t>八、</w:t>
            </w:r>
            <w:r w:rsidR="00317FA6" w:rsidRPr="003D7F5D">
              <w:rPr>
                <w:rStyle w:val="afc"/>
              </w:rPr>
              <w:t xml:space="preserve"> </w:t>
            </w:r>
            <w:r w:rsidR="00317FA6" w:rsidRPr="003D7F5D">
              <w:rPr>
                <w:rStyle w:val="afc"/>
              </w:rPr>
              <w:t>辅助工具</w:t>
            </w:r>
            <w:r w:rsidR="00317FA6">
              <w:rPr>
                <w:webHidden/>
              </w:rPr>
              <w:tab/>
            </w:r>
            <w:r w:rsidR="00317FA6">
              <w:rPr>
                <w:webHidden/>
              </w:rPr>
              <w:fldChar w:fldCharType="begin"/>
            </w:r>
            <w:r w:rsidR="00317FA6">
              <w:rPr>
                <w:webHidden/>
              </w:rPr>
              <w:instrText xml:space="preserve"> PAGEREF _Toc160115989 \h </w:instrText>
            </w:r>
            <w:r w:rsidR="00317FA6">
              <w:rPr>
                <w:webHidden/>
              </w:rPr>
            </w:r>
            <w:r w:rsidR="00317FA6">
              <w:rPr>
                <w:webHidden/>
              </w:rPr>
              <w:fldChar w:fldCharType="separate"/>
            </w:r>
            <w:r w:rsidR="00317FA6">
              <w:rPr>
                <w:webHidden/>
              </w:rPr>
              <w:t>18</w:t>
            </w:r>
            <w:r w:rsidR="00317FA6">
              <w:rPr>
                <w:webHidden/>
              </w:rPr>
              <w:fldChar w:fldCharType="end"/>
            </w:r>
          </w:hyperlink>
        </w:p>
        <w:p w14:paraId="07AF7DD4" w14:textId="472DBD47" w:rsidR="00317FA6" w:rsidRDefault="005A566B" w:rsidP="002A3098">
          <w:pPr>
            <w:pStyle w:val="21"/>
            <w:tabs>
              <w:tab w:val="right" w:leader="dot" w:pos="10456"/>
            </w:tabs>
            <w:adjustRightInd w:val="0"/>
            <w:snapToGrid w:val="0"/>
            <w:spacing w:after="0" w:line="360" w:lineRule="auto"/>
            <w:ind w:left="0"/>
            <w:rPr>
              <w:rFonts w:cstheme="minorBidi"/>
              <w:noProof/>
              <w:kern w:val="2"/>
              <w:sz w:val="21"/>
            </w:rPr>
          </w:pPr>
          <w:hyperlink w:anchor="_Toc160115990" w:history="1">
            <w:r w:rsidR="00317FA6" w:rsidRPr="003D7F5D">
              <w:rPr>
                <w:rStyle w:val="afc"/>
                <w:noProof/>
              </w:rPr>
              <w:t>1</w:t>
            </w:r>
            <w:r w:rsidR="00317FA6" w:rsidRPr="003D7F5D">
              <w:rPr>
                <w:rStyle w:val="afc"/>
                <w:noProof/>
              </w:rPr>
              <w:t>、古今纪年：</w:t>
            </w:r>
            <w:r w:rsidR="00317FA6">
              <w:rPr>
                <w:noProof/>
                <w:webHidden/>
              </w:rPr>
              <w:tab/>
            </w:r>
            <w:r w:rsidR="00317FA6">
              <w:rPr>
                <w:noProof/>
                <w:webHidden/>
              </w:rPr>
              <w:fldChar w:fldCharType="begin"/>
            </w:r>
            <w:r w:rsidR="00317FA6">
              <w:rPr>
                <w:noProof/>
                <w:webHidden/>
              </w:rPr>
              <w:instrText xml:space="preserve"> PAGEREF _Toc160115990 \h </w:instrText>
            </w:r>
            <w:r w:rsidR="00317FA6">
              <w:rPr>
                <w:noProof/>
                <w:webHidden/>
              </w:rPr>
            </w:r>
            <w:r w:rsidR="00317FA6">
              <w:rPr>
                <w:noProof/>
                <w:webHidden/>
              </w:rPr>
              <w:fldChar w:fldCharType="separate"/>
            </w:r>
            <w:r w:rsidR="00317FA6">
              <w:rPr>
                <w:noProof/>
                <w:webHidden/>
              </w:rPr>
              <w:t>18</w:t>
            </w:r>
            <w:r w:rsidR="00317FA6">
              <w:rPr>
                <w:noProof/>
                <w:webHidden/>
              </w:rPr>
              <w:fldChar w:fldCharType="end"/>
            </w:r>
          </w:hyperlink>
        </w:p>
        <w:p w14:paraId="727AE768" w14:textId="0638B1F5" w:rsidR="00317FA6" w:rsidRDefault="005A566B" w:rsidP="002A3098">
          <w:pPr>
            <w:pStyle w:val="21"/>
            <w:tabs>
              <w:tab w:val="right" w:leader="dot" w:pos="10456"/>
            </w:tabs>
            <w:adjustRightInd w:val="0"/>
            <w:snapToGrid w:val="0"/>
            <w:spacing w:after="0" w:line="360" w:lineRule="auto"/>
            <w:ind w:left="0"/>
            <w:rPr>
              <w:rFonts w:cstheme="minorBidi"/>
              <w:noProof/>
              <w:kern w:val="2"/>
              <w:sz w:val="21"/>
            </w:rPr>
          </w:pPr>
          <w:hyperlink w:anchor="_Toc160115991" w:history="1">
            <w:r w:rsidR="00317FA6" w:rsidRPr="003D7F5D">
              <w:rPr>
                <w:rStyle w:val="afc"/>
                <w:noProof/>
              </w:rPr>
              <w:t>2</w:t>
            </w:r>
            <w:r w:rsidR="00317FA6" w:rsidRPr="003D7F5D">
              <w:rPr>
                <w:rStyle w:val="afc"/>
                <w:noProof/>
              </w:rPr>
              <w:t>、常用字典：</w:t>
            </w:r>
            <w:r w:rsidR="00317FA6">
              <w:rPr>
                <w:noProof/>
                <w:webHidden/>
              </w:rPr>
              <w:tab/>
            </w:r>
            <w:r w:rsidR="00317FA6">
              <w:rPr>
                <w:noProof/>
                <w:webHidden/>
              </w:rPr>
              <w:fldChar w:fldCharType="begin"/>
            </w:r>
            <w:r w:rsidR="00317FA6">
              <w:rPr>
                <w:noProof/>
                <w:webHidden/>
              </w:rPr>
              <w:instrText xml:space="preserve"> PAGEREF _Toc160115991 \h </w:instrText>
            </w:r>
            <w:r w:rsidR="00317FA6">
              <w:rPr>
                <w:noProof/>
                <w:webHidden/>
              </w:rPr>
            </w:r>
            <w:r w:rsidR="00317FA6">
              <w:rPr>
                <w:noProof/>
                <w:webHidden/>
              </w:rPr>
              <w:fldChar w:fldCharType="separate"/>
            </w:r>
            <w:r w:rsidR="00317FA6">
              <w:rPr>
                <w:noProof/>
                <w:webHidden/>
              </w:rPr>
              <w:t>18</w:t>
            </w:r>
            <w:r w:rsidR="00317FA6">
              <w:rPr>
                <w:noProof/>
                <w:webHidden/>
              </w:rPr>
              <w:fldChar w:fldCharType="end"/>
            </w:r>
          </w:hyperlink>
        </w:p>
        <w:p w14:paraId="700C863A" w14:textId="24ED79B7" w:rsidR="00317FA6" w:rsidRDefault="005A566B" w:rsidP="002A3098">
          <w:pPr>
            <w:pStyle w:val="11"/>
            <w:adjustRightInd w:val="0"/>
            <w:snapToGrid w:val="0"/>
            <w:spacing w:after="0" w:line="360" w:lineRule="auto"/>
            <w:rPr>
              <w:rFonts w:cstheme="minorBidi"/>
              <w:kern w:val="2"/>
              <w:sz w:val="21"/>
            </w:rPr>
          </w:pPr>
          <w:hyperlink w:anchor="_Toc160115992" w:history="1">
            <w:r w:rsidR="00317FA6" w:rsidRPr="003D7F5D">
              <w:rPr>
                <w:rStyle w:val="afc"/>
              </w:rPr>
              <w:t>九、</w:t>
            </w:r>
            <w:r w:rsidR="00317FA6" w:rsidRPr="003D7F5D">
              <w:rPr>
                <w:rStyle w:val="afc"/>
              </w:rPr>
              <w:t xml:space="preserve"> </w:t>
            </w:r>
            <w:r w:rsidR="00317FA6" w:rsidRPr="003D7F5D">
              <w:rPr>
                <w:rStyle w:val="afc"/>
              </w:rPr>
              <w:t>纠错机制</w:t>
            </w:r>
            <w:r w:rsidR="00317FA6">
              <w:rPr>
                <w:webHidden/>
              </w:rPr>
              <w:tab/>
            </w:r>
            <w:r w:rsidR="00317FA6">
              <w:rPr>
                <w:webHidden/>
              </w:rPr>
              <w:fldChar w:fldCharType="begin"/>
            </w:r>
            <w:r w:rsidR="00317FA6">
              <w:rPr>
                <w:webHidden/>
              </w:rPr>
              <w:instrText xml:space="preserve"> PAGEREF _Toc160115992 \h </w:instrText>
            </w:r>
            <w:r w:rsidR="00317FA6">
              <w:rPr>
                <w:webHidden/>
              </w:rPr>
            </w:r>
            <w:r w:rsidR="00317FA6">
              <w:rPr>
                <w:webHidden/>
              </w:rPr>
              <w:fldChar w:fldCharType="separate"/>
            </w:r>
            <w:r w:rsidR="00317FA6">
              <w:rPr>
                <w:webHidden/>
              </w:rPr>
              <w:t>18</w:t>
            </w:r>
            <w:r w:rsidR="00317FA6">
              <w:rPr>
                <w:webHidden/>
              </w:rPr>
              <w:fldChar w:fldCharType="end"/>
            </w:r>
          </w:hyperlink>
        </w:p>
        <w:p w14:paraId="068B0887" w14:textId="39104936" w:rsidR="00EB0A61" w:rsidRDefault="00EB0A61" w:rsidP="002A3098">
          <w:pPr>
            <w:adjustRightInd w:val="0"/>
            <w:snapToGrid w:val="0"/>
            <w:spacing w:line="360" w:lineRule="auto"/>
          </w:pPr>
          <w:r>
            <w:rPr>
              <w:b/>
              <w:bCs/>
              <w:lang w:val="zh-CN"/>
            </w:rPr>
            <w:fldChar w:fldCharType="end"/>
          </w:r>
        </w:p>
      </w:sdtContent>
    </w:sdt>
    <w:p w14:paraId="37451C87" w14:textId="77777777" w:rsidR="00D47BB7" w:rsidRPr="00EB0A61" w:rsidRDefault="00D47BB7" w:rsidP="002A3098">
      <w:pPr>
        <w:widowControl/>
        <w:adjustRightInd w:val="0"/>
        <w:snapToGrid w:val="0"/>
        <w:spacing w:line="360" w:lineRule="auto"/>
        <w:jc w:val="left"/>
        <w:rPr>
          <w:rFonts w:ascii="宋体" w:hAnsi="宋体"/>
        </w:rPr>
      </w:pPr>
    </w:p>
    <w:p w14:paraId="1726F5B8" w14:textId="77777777" w:rsidR="0011462A" w:rsidRDefault="0011462A" w:rsidP="002A3098">
      <w:pPr>
        <w:widowControl/>
        <w:adjustRightInd w:val="0"/>
        <w:snapToGrid w:val="0"/>
        <w:spacing w:line="360" w:lineRule="auto"/>
        <w:jc w:val="left"/>
        <w:rPr>
          <w:rFonts w:ascii="宋体" w:hAnsi="宋体"/>
        </w:rPr>
        <w:sectPr w:rsidR="0011462A" w:rsidSect="000E7B98">
          <w:footerReference w:type="default" r:id="rId9"/>
          <w:pgSz w:w="11906" w:h="16838"/>
          <w:pgMar w:top="720" w:right="720" w:bottom="720" w:left="720" w:header="851" w:footer="992" w:gutter="0"/>
          <w:cols w:space="425"/>
          <w:docGrid w:type="lines" w:linePitch="312"/>
        </w:sectPr>
      </w:pPr>
    </w:p>
    <w:p w14:paraId="606FBA71" w14:textId="3ED9A240" w:rsidR="000E7B98" w:rsidRPr="0011462A" w:rsidRDefault="000E7B98" w:rsidP="002A3098">
      <w:pPr>
        <w:pStyle w:val="a"/>
        <w:adjustRightInd w:val="0"/>
        <w:snapToGrid w:val="0"/>
        <w:spacing w:line="360" w:lineRule="auto"/>
        <w:contextualSpacing w:val="0"/>
      </w:pPr>
      <w:bookmarkStart w:id="0" w:name="_Toc160115973"/>
      <w:r w:rsidRPr="0011462A">
        <w:rPr>
          <w:rFonts w:hint="eastAsia"/>
        </w:rPr>
        <w:lastRenderedPageBreak/>
        <w:t>项目背景</w:t>
      </w:r>
      <w:bookmarkEnd w:id="0"/>
    </w:p>
    <w:p w14:paraId="40E3EA31" w14:textId="398D7E29" w:rsidR="0084431B" w:rsidRDefault="000E7B98" w:rsidP="002A3098">
      <w:pPr>
        <w:adjustRightInd w:val="0"/>
        <w:snapToGrid w:val="0"/>
        <w:spacing w:line="360" w:lineRule="auto"/>
        <w:rPr>
          <w:rFonts w:asciiTheme="minorEastAsia" w:eastAsiaTheme="minorEastAsia" w:hAnsiTheme="minorEastAsia"/>
          <w:color w:val="000000"/>
          <w:sz w:val="24"/>
          <w:shd w:val="clear" w:color="auto" w:fill="FFFFFF"/>
        </w:rPr>
      </w:pPr>
      <w:r>
        <w:rPr>
          <w:rStyle w:val="style581"/>
          <w:rFonts w:ascii="宋体" w:hAnsi="宋体" w:hint="eastAsia"/>
          <w:b/>
          <w:bCs/>
          <w:sz w:val="24"/>
        </w:rPr>
        <w:t>中国基本古籍库</w:t>
      </w:r>
      <w:r>
        <w:rPr>
          <w:rStyle w:val="style581"/>
          <w:rFonts w:ascii="宋体" w:hAnsi="宋体" w:hint="eastAsia"/>
          <w:sz w:val="24"/>
        </w:rPr>
        <w:t>是精选</w:t>
      </w:r>
      <w:r>
        <w:rPr>
          <w:rFonts w:ascii="宋体" w:hAnsi="宋体" w:hint="eastAsia"/>
          <w:sz w:val="24"/>
        </w:rPr>
        <w:t>中国传统文化的基本文献进行数字化处理的宏伟工程，1998年由北京大学教授刘俊文提出总体设想和实施规划，先后列为北京大学重点科研项目、全国</w:t>
      </w:r>
      <w:proofErr w:type="gramStart"/>
      <w:r>
        <w:rPr>
          <w:rFonts w:ascii="宋体" w:hAnsi="宋体" w:hint="eastAsia"/>
          <w:sz w:val="24"/>
        </w:rPr>
        <w:t>高校古委会</w:t>
      </w:r>
      <w:proofErr w:type="gramEnd"/>
      <w:r>
        <w:rPr>
          <w:rFonts w:ascii="宋体" w:hAnsi="宋体" w:hint="eastAsia"/>
          <w:sz w:val="24"/>
        </w:rPr>
        <w:t>直接资助</w:t>
      </w:r>
      <w:r>
        <w:rPr>
          <w:rFonts w:ascii="宋体" w:hAnsi="宋体" w:hint="eastAsia"/>
          <w:bCs/>
          <w:sz w:val="24"/>
        </w:rPr>
        <w:t>项目</w:t>
      </w:r>
      <w:r>
        <w:rPr>
          <w:rFonts w:ascii="宋体" w:hAnsi="宋体" w:hint="eastAsia"/>
          <w:sz w:val="24"/>
        </w:rPr>
        <w:t>、国家重点电子出版物。著名学者季羡林、任继愈任学术顾问，两院院士罗霈霖、王选任技术顾问，刘俊文任总策划、总编纂、总监制，北京爱如生数字化技术研究中心投资、研制。</w:t>
      </w:r>
      <w:r>
        <w:rPr>
          <w:rFonts w:asciiTheme="minorEastAsia" w:eastAsiaTheme="minorEastAsia" w:hAnsiTheme="minorEastAsia" w:hint="eastAsia"/>
          <w:sz w:val="24"/>
        </w:rPr>
        <w:t>2001年3月正式启动，</w:t>
      </w:r>
      <w:r>
        <w:rPr>
          <w:rFonts w:asciiTheme="minorEastAsia" w:eastAsiaTheme="minorEastAsia" w:hAnsiTheme="minorEastAsia" w:hint="eastAsia"/>
          <w:color w:val="000000"/>
          <w:sz w:val="24"/>
          <w:shd w:val="clear" w:color="auto" w:fill="FFFFFF"/>
        </w:rPr>
        <w:t>2004年5月全部完成，2005年3月出版发行，2006年3月-2023年3月十八年间持续修订，历经八次更新升级，目前最新版本为V8.0。</w:t>
      </w:r>
    </w:p>
    <w:p w14:paraId="532F4D3E" w14:textId="48971103" w:rsidR="007E3E99" w:rsidRDefault="007E3E99" w:rsidP="002A3098">
      <w:pPr>
        <w:adjustRightInd w:val="0"/>
        <w:snapToGrid w:val="0"/>
        <w:spacing w:line="360" w:lineRule="auto"/>
      </w:pPr>
    </w:p>
    <w:p w14:paraId="3CE1ED66" w14:textId="1DA9891D" w:rsidR="00D47BB7" w:rsidRDefault="007E3E99" w:rsidP="002A3098">
      <w:pPr>
        <w:adjustRightInd w:val="0"/>
        <w:snapToGrid w:val="0"/>
        <w:spacing w:line="360" w:lineRule="auto"/>
      </w:pPr>
      <w:r w:rsidRPr="00317FA6">
        <w:rPr>
          <w:noProof/>
        </w:rPr>
        <w:drawing>
          <wp:inline distT="0" distB="0" distL="0" distR="0" wp14:anchorId="0BFDD656" wp14:editId="1D56C988">
            <wp:extent cx="6645910" cy="5050790"/>
            <wp:effectExtent l="19050" t="19050" r="2540" b="0"/>
            <wp:docPr id="4" name="图片 3" descr="中国基本古籍库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中国基本古籍库.jpg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050790"/>
                    </a:xfrm>
                    <a:prstGeom prst="rect">
                      <a:avLst/>
                    </a:prstGeom>
                    <a:ln>
                      <a:solidFill>
                        <a:srgbClr val="E6AF00"/>
                      </a:solidFill>
                    </a:ln>
                  </pic:spPr>
                </pic:pic>
              </a:graphicData>
            </a:graphic>
          </wp:inline>
        </w:drawing>
      </w:r>
    </w:p>
    <w:p w14:paraId="3B256EBE" w14:textId="26E7F1BC" w:rsidR="002A3098" w:rsidRDefault="0084431B" w:rsidP="002A3098">
      <w:pPr>
        <w:widowControl/>
        <w:adjustRightInd w:val="0"/>
        <w:snapToGrid w:val="0"/>
        <w:spacing w:line="360" w:lineRule="auto"/>
        <w:jc w:val="left"/>
        <w:rPr>
          <w:rFonts w:ascii="宋体" w:hAnsi="宋体"/>
          <w:color w:val="808080" w:themeColor="background1" w:themeShade="80"/>
          <w:szCs w:val="21"/>
        </w:rPr>
      </w:pPr>
      <w:r w:rsidRPr="002A3098">
        <w:rPr>
          <w:rFonts w:ascii="宋体" w:hAnsi="宋体" w:hint="eastAsia"/>
          <w:color w:val="808080" w:themeColor="background1" w:themeShade="80"/>
          <w:szCs w:val="21"/>
        </w:rPr>
        <w:t>2</w:t>
      </w:r>
      <w:r w:rsidRPr="002A3098">
        <w:rPr>
          <w:rFonts w:ascii="宋体" w:hAnsi="宋体"/>
          <w:color w:val="808080" w:themeColor="background1" w:themeShade="80"/>
          <w:szCs w:val="21"/>
        </w:rPr>
        <w:t>001</w:t>
      </w:r>
      <w:r w:rsidRPr="002A3098">
        <w:rPr>
          <w:rFonts w:ascii="宋体" w:hAnsi="宋体" w:hint="eastAsia"/>
          <w:color w:val="808080" w:themeColor="background1" w:themeShade="80"/>
          <w:szCs w:val="21"/>
        </w:rPr>
        <w:t>年3月中国基本古籍库</w:t>
      </w:r>
      <w:r w:rsidR="00DF2B65">
        <w:rPr>
          <w:rFonts w:ascii="宋体" w:hAnsi="宋体" w:hint="eastAsia"/>
          <w:color w:val="808080" w:themeColor="background1" w:themeShade="80"/>
          <w:szCs w:val="21"/>
        </w:rPr>
        <w:t>光盘工程</w:t>
      </w:r>
      <w:r w:rsidRPr="002A3098">
        <w:rPr>
          <w:rFonts w:ascii="宋体" w:hAnsi="宋体" w:hint="eastAsia"/>
          <w:color w:val="808080" w:themeColor="background1" w:themeShade="80"/>
          <w:szCs w:val="21"/>
        </w:rPr>
        <w:t>于人民大会堂举行启动仪式</w:t>
      </w:r>
    </w:p>
    <w:p w14:paraId="3B692122" w14:textId="77777777" w:rsidR="002A3098" w:rsidRDefault="002A3098">
      <w:pPr>
        <w:widowControl/>
        <w:spacing w:after="200" w:line="276" w:lineRule="auto"/>
        <w:jc w:val="left"/>
        <w:rPr>
          <w:rFonts w:ascii="宋体" w:hAnsi="宋体"/>
          <w:color w:val="808080" w:themeColor="background1" w:themeShade="80"/>
          <w:szCs w:val="21"/>
        </w:rPr>
      </w:pPr>
      <w:r>
        <w:rPr>
          <w:rFonts w:ascii="宋体" w:hAnsi="宋体"/>
          <w:color w:val="808080" w:themeColor="background1" w:themeShade="80"/>
          <w:szCs w:val="21"/>
        </w:rPr>
        <w:br w:type="page"/>
      </w:r>
    </w:p>
    <w:p w14:paraId="4C3DE99B" w14:textId="77777777" w:rsidR="0084431B" w:rsidRPr="002A3098" w:rsidRDefault="0084431B" w:rsidP="002A3098">
      <w:pPr>
        <w:widowControl/>
        <w:adjustRightInd w:val="0"/>
        <w:snapToGrid w:val="0"/>
        <w:spacing w:line="360" w:lineRule="auto"/>
        <w:jc w:val="left"/>
        <w:rPr>
          <w:rFonts w:ascii="宋体" w:hAnsi="宋体"/>
          <w:color w:val="808080" w:themeColor="background1" w:themeShade="80"/>
          <w:szCs w:val="21"/>
        </w:rPr>
      </w:pPr>
    </w:p>
    <w:p w14:paraId="645F1926" w14:textId="51A6A16B" w:rsidR="005210B0" w:rsidRDefault="005210B0" w:rsidP="002A3098">
      <w:pPr>
        <w:widowControl/>
        <w:adjustRightInd w:val="0"/>
        <w:snapToGrid w:val="0"/>
        <w:spacing w:line="360" w:lineRule="auto"/>
        <w:jc w:val="left"/>
        <w:rPr>
          <w:rFonts w:ascii="宋体" w:hAnsi="宋体"/>
          <w:sz w:val="24"/>
        </w:rPr>
      </w:pPr>
      <w:r>
        <w:rPr>
          <w:noProof/>
        </w:rPr>
        <w:drawing>
          <wp:inline distT="0" distB="0" distL="0" distR="0" wp14:anchorId="6B68E9C7" wp14:editId="7462C5DD">
            <wp:extent cx="6645910" cy="3894088"/>
            <wp:effectExtent l="0" t="0" r="0" b="0"/>
            <wp:docPr id="6" name="图片 6" descr="爱如生数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爱如生数据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94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B712C" w14:textId="2E88F27B" w:rsidR="005210B0" w:rsidRPr="002A3098" w:rsidRDefault="005210B0" w:rsidP="002A3098">
      <w:pPr>
        <w:widowControl/>
        <w:adjustRightInd w:val="0"/>
        <w:snapToGrid w:val="0"/>
        <w:spacing w:line="360" w:lineRule="auto"/>
        <w:jc w:val="left"/>
        <w:rPr>
          <w:rFonts w:ascii="宋体" w:hAnsi="宋体"/>
          <w:color w:val="808080" w:themeColor="background1" w:themeShade="80"/>
          <w:szCs w:val="21"/>
        </w:rPr>
      </w:pPr>
      <w:r w:rsidRPr="002A3098">
        <w:rPr>
          <w:rFonts w:ascii="宋体" w:hAnsi="宋体" w:hint="eastAsia"/>
          <w:color w:val="808080" w:themeColor="background1" w:themeShade="80"/>
          <w:szCs w:val="21"/>
        </w:rPr>
        <w:t>中国基本古籍库首页</w:t>
      </w:r>
    </w:p>
    <w:p w14:paraId="74064623" w14:textId="2FBD9FA8" w:rsidR="002E2A1F" w:rsidRDefault="002E2A1F" w:rsidP="002A3098">
      <w:pPr>
        <w:widowControl/>
        <w:adjustRightInd w:val="0"/>
        <w:snapToGrid w:val="0"/>
        <w:spacing w:line="360" w:lineRule="auto"/>
        <w:jc w:val="left"/>
        <w:rPr>
          <w:rFonts w:ascii="宋体" w:hAnsi="宋体"/>
          <w:sz w:val="24"/>
        </w:rPr>
      </w:pPr>
      <w:r>
        <w:rPr>
          <w:noProof/>
        </w:rPr>
        <w:drawing>
          <wp:inline distT="0" distB="0" distL="0" distR="0" wp14:anchorId="18A2BC16" wp14:editId="0C390ADD">
            <wp:extent cx="6645910" cy="3893820"/>
            <wp:effectExtent l="0" t="0" r="0" b="0"/>
            <wp:docPr id="5" name="图片 5" descr="爱如生数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爱如生数据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9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94C4E" w14:textId="56CB21AA" w:rsidR="002E2A1F" w:rsidRPr="002A3098" w:rsidRDefault="002E2A1F" w:rsidP="002A3098">
      <w:pPr>
        <w:widowControl/>
        <w:adjustRightInd w:val="0"/>
        <w:snapToGrid w:val="0"/>
        <w:spacing w:line="360" w:lineRule="auto"/>
        <w:jc w:val="left"/>
        <w:rPr>
          <w:rFonts w:ascii="宋体" w:hAnsi="宋体"/>
          <w:color w:val="808080" w:themeColor="background1" w:themeShade="80"/>
          <w:szCs w:val="21"/>
        </w:rPr>
      </w:pPr>
      <w:r w:rsidRPr="002A3098">
        <w:rPr>
          <w:rFonts w:ascii="宋体" w:hAnsi="宋体" w:hint="eastAsia"/>
          <w:color w:val="808080" w:themeColor="background1" w:themeShade="80"/>
          <w:szCs w:val="21"/>
        </w:rPr>
        <w:t>中国基本古籍库8</w:t>
      </w:r>
      <w:r w:rsidRPr="002A3098">
        <w:rPr>
          <w:rFonts w:ascii="宋体" w:hAnsi="宋体"/>
          <w:color w:val="808080" w:themeColor="background1" w:themeShade="80"/>
          <w:szCs w:val="21"/>
        </w:rPr>
        <w:t>.0</w:t>
      </w:r>
      <w:proofErr w:type="gramStart"/>
      <w:r w:rsidRPr="002A3098">
        <w:rPr>
          <w:rFonts w:ascii="宋体" w:hAnsi="宋体" w:hint="eastAsia"/>
          <w:color w:val="808080" w:themeColor="background1" w:themeShade="80"/>
          <w:szCs w:val="21"/>
        </w:rPr>
        <w:t>版数字</w:t>
      </w:r>
      <w:proofErr w:type="gramEnd"/>
      <w:r w:rsidRPr="002A3098">
        <w:rPr>
          <w:rFonts w:ascii="宋体" w:hAnsi="宋体" w:hint="eastAsia"/>
          <w:color w:val="808080" w:themeColor="background1" w:themeShade="80"/>
          <w:szCs w:val="21"/>
        </w:rPr>
        <w:t>再造古籍模式</w:t>
      </w:r>
    </w:p>
    <w:p w14:paraId="0A433ABC" w14:textId="63A48F97" w:rsidR="00D47BB7" w:rsidRDefault="00D47BB7" w:rsidP="002A3098">
      <w:pPr>
        <w:widowControl/>
        <w:adjustRightInd w:val="0"/>
        <w:snapToGrid w:val="0"/>
        <w:spacing w:line="360" w:lineRule="auto"/>
        <w:jc w:val="left"/>
        <w:rPr>
          <w:rFonts w:ascii="宋体" w:hAnsi="宋体"/>
          <w:sz w:val="24"/>
        </w:rPr>
      </w:pPr>
      <w:r>
        <w:rPr>
          <w:rFonts w:ascii="宋体" w:hAnsi="宋体"/>
          <w:sz w:val="24"/>
        </w:rPr>
        <w:br w:type="page"/>
      </w:r>
    </w:p>
    <w:p w14:paraId="5D306EBC" w14:textId="77777777" w:rsidR="000E7B98" w:rsidRPr="003E21A9" w:rsidRDefault="000E7B98" w:rsidP="002A3098">
      <w:pPr>
        <w:pStyle w:val="a"/>
        <w:adjustRightInd w:val="0"/>
        <w:snapToGrid w:val="0"/>
        <w:spacing w:line="360" w:lineRule="auto"/>
        <w:contextualSpacing w:val="0"/>
      </w:pPr>
      <w:bookmarkStart w:id="1" w:name="_Toc160115974"/>
      <w:r w:rsidRPr="003E21A9">
        <w:rPr>
          <w:rFonts w:hint="eastAsia"/>
        </w:rPr>
        <w:lastRenderedPageBreak/>
        <w:t>总体规模</w:t>
      </w:r>
      <w:bookmarkEnd w:id="1"/>
    </w:p>
    <w:p w14:paraId="261516BD" w14:textId="79B77415" w:rsidR="000E7B98" w:rsidRDefault="000E7B98" w:rsidP="002A3098">
      <w:pPr>
        <w:adjustRightInd w:val="0"/>
        <w:snapToGrid w:val="0"/>
        <w:spacing w:line="360" w:lineRule="auto"/>
        <w:rPr>
          <w:rFonts w:asciiTheme="minorEastAsia" w:eastAsiaTheme="minorEastAsia" w:hAnsiTheme="minorEastAsia"/>
          <w:color w:val="000000"/>
          <w:sz w:val="24"/>
          <w:shd w:val="clear" w:color="auto" w:fill="FFFFFF"/>
        </w:rPr>
      </w:pPr>
      <w:r>
        <w:rPr>
          <w:rStyle w:val="style581"/>
          <w:rFonts w:asciiTheme="minorEastAsia" w:eastAsiaTheme="minorEastAsia" w:hAnsiTheme="minorEastAsia" w:hint="eastAsia"/>
          <w:b/>
          <w:bCs/>
          <w:sz w:val="24"/>
          <w:szCs w:val="24"/>
        </w:rPr>
        <w:t>中国基本古籍库</w:t>
      </w:r>
      <w:r>
        <w:rPr>
          <w:rStyle w:val="style581"/>
          <w:rFonts w:asciiTheme="minorEastAsia" w:eastAsiaTheme="minorEastAsia" w:hAnsiTheme="minorEastAsia" w:hint="eastAsia"/>
          <w:sz w:val="24"/>
          <w:szCs w:val="24"/>
        </w:rPr>
        <w:t>共收录自先秦至民国（公元前11世纪至公元20世纪初）历代典籍</w:t>
      </w:r>
      <w:r>
        <w:rPr>
          <w:rFonts w:asciiTheme="minorEastAsia" w:eastAsiaTheme="minorEastAsia" w:hAnsiTheme="minorEastAsia" w:hint="eastAsia"/>
          <w:color w:val="000000"/>
          <w:sz w:val="24"/>
          <w:shd w:val="clear" w:color="auto" w:fill="FFFFFF"/>
        </w:rPr>
        <w:t>1万部、20万卷；每部</w:t>
      </w:r>
      <w:r>
        <w:rPr>
          <w:rStyle w:val="style581"/>
          <w:rFonts w:asciiTheme="minorEastAsia" w:eastAsiaTheme="minorEastAsia" w:hAnsiTheme="minorEastAsia" w:hint="eastAsia"/>
          <w:sz w:val="24"/>
          <w:szCs w:val="24"/>
        </w:rPr>
        <w:t>典籍</w:t>
      </w:r>
      <w:r>
        <w:rPr>
          <w:rStyle w:val="style581"/>
          <w:rFonts w:asciiTheme="minorEastAsia" w:eastAsiaTheme="minorEastAsia" w:hAnsiTheme="minorEastAsia" w:hint="eastAsia"/>
          <w:sz w:val="24"/>
        </w:rPr>
        <w:t>均选定一个通行善本录入全文，另附1-2个珍贵版本影像以供对勘，共用</w:t>
      </w:r>
      <w:r>
        <w:rPr>
          <w:rFonts w:asciiTheme="minorEastAsia" w:eastAsiaTheme="minorEastAsia" w:hAnsiTheme="minorEastAsia" w:hint="eastAsia"/>
          <w:color w:val="000000"/>
          <w:sz w:val="24"/>
          <w:shd w:val="clear" w:color="auto" w:fill="FFFFFF"/>
        </w:rPr>
        <w:t>版本14650个、</w:t>
      </w:r>
      <w:r w:rsidR="0084431B">
        <w:rPr>
          <w:rFonts w:asciiTheme="minorEastAsia" w:eastAsiaTheme="minorEastAsia" w:hAnsiTheme="minorEastAsia"/>
          <w:color w:val="000000"/>
          <w:sz w:val="24"/>
          <w:shd w:val="clear" w:color="auto" w:fill="FFFFFF"/>
        </w:rPr>
        <w:t>26</w:t>
      </w:r>
      <w:r>
        <w:rPr>
          <w:rFonts w:asciiTheme="minorEastAsia" w:eastAsiaTheme="minorEastAsia" w:hAnsiTheme="minorEastAsia" w:hint="eastAsia"/>
          <w:color w:val="000000"/>
          <w:sz w:val="24"/>
          <w:shd w:val="clear" w:color="auto" w:fill="FFFFFF"/>
        </w:rPr>
        <w:t>万卷；全库总计影像</w:t>
      </w:r>
      <w:r w:rsidR="0084431B">
        <w:rPr>
          <w:rFonts w:asciiTheme="minorEastAsia" w:eastAsiaTheme="minorEastAsia" w:hAnsiTheme="minorEastAsia"/>
          <w:color w:val="000000"/>
          <w:sz w:val="24"/>
          <w:shd w:val="clear" w:color="auto" w:fill="FFFFFF"/>
        </w:rPr>
        <w:t>1300</w:t>
      </w:r>
      <w:r>
        <w:rPr>
          <w:rFonts w:asciiTheme="minorEastAsia" w:eastAsiaTheme="minorEastAsia" w:hAnsiTheme="minorEastAsia" w:hint="eastAsia"/>
          <w:color w:val="000000"/>
          <w:sz w:val="24"/>
          <w:shd w:val="clear" w:color="auto" w:fill="FFFFFF"/>
        </w:rPr>
        <w:t>万页、录文1</w:t>
      </w:r>
      <w:r w:rsidR="0084431B">
        <w:rPr>
          <w:rFonts w:asciiTheme="minorEastAsia" w:eastAsiaTheme="minorEastAsia" w:hAnsiTheme="minorEastAsia"/>
          <w:color w:val="000000"/>
          <w:sz w:val="24"/>
          <w:shd w:val="clear" w:color="auto" w:fill="FFFFFF"/>
        </w:rPr>
        <w:t>9</w:t>
      </w:r>
      <w:r>
        <w:rPr>
          <w:rFonts w:asciiTheme="minorEastAsia" w:eastAsiaTheme="minorEastAsia" w:hAnsiTheme="minorEastAsia" w:hint="eastAsia"/>
          <w:color w:val="000000"/>
          <w:sz w:val="24"/>
          <w:shd w:val="clear" w:color="auto" w:fill="FFFFFF"/>
        </w:rPr>
        <w:t>亿字、压缩后数据总量</w:t>
      </w:r>
      <w:r w:rsidR="0084431B">
        <w:rPr>
          <w:rFonts w:asciiTheme="minorEastAsia" w:eastAsiaTheme="minorEastAsia" w:hAnsiTheme="minorEastAsia"/>
          <w:color w:val="000000"/>
          <w:sz w:val="24"/>
          <w:shd w:val="clear" w:color="auto" w:fill="FFFFFF"/>
        </w:rPr>
        <w:t>8</w:t>
      </w:r>
      <w:r>
        <w:rPr>
          <w:rFonts w:asciiTheme="minorEastAsia" w:eastAsiaTheme="minorEastAsia" w:hAnsiTheme="minorEastAsia" w:hint="eastAsia"/>
          <w:color w:val="000000"/>
          <w:sz w:val="24"/>
          <w:shd w:val="clear" w:color="auto" w:fill="FFFFFF"/>
        </w:rPr>
        <w:t>50G。其收录范围涵盖全部中国历史与文化，其内容含量相当于</w:t>
      </w:r>
      <w:r w:rsidR="0084431B">
        <w:rPr>
          <w:rFonts w:asciiTheme="minorEastAsia" w:eastAsiaTheme="minorEastAsia" w:hAnsiTheme="minorEastAsia"/>
          <w:color w:val="000000"/>
          <w:sz w:val="24"/>
          <w:shd w:val="clear" w:color="auto" w:fill="FFFFFF"/>
        </w:rPr>
        <w:t>4</w:t>
      </w:r>
      <w:r>
        <w:rPr>
          <w:rFonts w:asciiTheme="minorEastAsia" w:eastAsiaTheme="minorEastAsia" w:hAnsiTheme="minorEastAsia" w:hint="eastAsia"/>
          <w:color w:val="000000"/>
          <w:sz w:val="24"/>
          <w:shd w:val="clear" w:color="auto" w:fill="FFFFFF"/>
        </w:rPr>
        <w:t>部四库全书。不但是全球目前最大的精编中文古籍数字出版物，也是中国有史以来最大的历代重要典籍总汇。</w:t>
      </w:r>
    </w:p>
    <w:p w14:paraId="0DED4830" w14:textId="6873DBC1" w:rsidR="004C2AFD" w:rsidRDefault="004C2AFD" w:rsidP="002A3098">
      <w:pPr>
        <w:adjustRightInd w:val="0"/>
        <w:snapToGrid w:val="0"/>
        <w:spacing w:line="360" w:lineRule="auto"/>
        <w:rPr>
          <w:rStyle w:val="style581"/>
          <w:rFonts w:asciiTheme="minorEastAsia" w:eastAsiaTheme="minorEastAsia" w:hAnsiTheme="minorEastAsia"/>
          <w:sz w:val="24"/>
          <w:szCs w:val="24"/>
        </w:rPr>
      </w:pPr>
      <w:r>
        <w:rPr>
          <w:noProof/>
        </w:rPr>
        <w:drawing>
          <wp:inline distT="0" distB="0" distL="0" distR="0" wp14:anchorId="3FC26E5A" wp14:editId="63C314AF">
            <wp:extent cx="6645910" cy="3078480"/>
            <wp:effectExtent l="19050" t="19050" r="2540" b="762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78480"/>
                    </a:xfrm>
                    <a:prstGeom prst="rect">
                      <a:avLst/>
                    </a:prstGeom>
                    <a:ln>
                      <a:solidFill>
                        <a:srgbClr val="E6AF00"/>
                      </a:solidFill>
                    </a:ln>
                  </pic:spPr>
                </pic:pic>
              </a:graphicData>
            </a:graphic>
          </wp:inline>
        </w:drawing>
      </w:r>
    </w:p>
    <w:p w14:paraId="12160E7B" w14:textId="541CFAA7" w:rsidR="000E7B98" w:rsidRPr="002A3098" w:rsidRDefault="002A3098" w:rsidP="002A3098">
      <w:pPr>
        <w:adjustRightInd w:val="0"/>
        <w:snapToGrid w:val="0"/>
        <w:spacing w:line="360" w:lineRule="auto"/>
        <w:rPr>
          <w:rFonts w:ascii="宋体" w:hAnsi="宋体"/>
          <w:color w:val="808080" w:themeColor="background1" w:themeShade="80"/>
        </w:rPr>
      </w:pPr>
      <w:r w:rsidRPr="002A3098">
        <w:rPr>
          <w:rFonts w:ascii="宋体" w:hAnsi="宋体" w:hint="eastAsia"/>
          <w:color w:val="808080" w:themeColor="background1" w:themeShade="80"/>
        </w:rPr>
        <w:t>中国基本古籍库收书一览</w:t>
      </w:r>
    </w:p>
    <w:p w14:paraId="60024C6E" w14:textId="77777777" w:rsidR="005210B0" w:rsidRDefault="005210B0" w:rsidP="002A3098">
      <w:pPr>
        <w:adjustRightInd w:val="0"/>
        <w:snapToGrid w:val="0"/>
        <w:spacing w:line="360" w:lineRule="auto"/>
        <w:rPr>
          <w:rFonts w:ascii="宋体" w:hAnsi="宋体"/>
        </w:rPr>
      </w:pPr>
    </w:p>
    <w:p w14:paraId="73363289" w14:textId="71919ED7" w:rsidR="000E7B98" w:rsidRPr="003E21A9" w:rsidRDefault="000E7B98" w:rsidP="002A3098">
      <w:pPr>
        <w:pStyle w:val="a"/>
        <w:adjustRightInd w:val="0"/>
        <w:snapToGrid w:val="0"/>
        <w:spacing w:line="360" w:lineRule="auto"/>
        <w:contextualSpacing w:val="0"/>
      </w:pPr>
      <w:bookmarkStart w:id="2" w:name="_Toc160115975"/>
      <w:r w:rsidRPr="003E21A9">
        <w:rPr>
          <w:rFonts w:hint="eastAsia"/>
        </w:rPr>
        <w:t>遴选标准</w:t>
      </w:r>
      <w:bookmarkEnd w:id="2"/>
    </w:p>
    <w:p w14:paraId="33B322E0" w14:textId="77777777" w:rsidR="00B047C2" w:rsidRPr="00B047C2" w:rsidRDefault="000E7B98" w:rsidP="002A3098">
      <w:pPr>
        <w:adjustRightInd w:val="0"/>
        <w:snapToGrid w:val="0"/>
        <w:spacing w:line="360" w:lineRule="auto"/>
        <w:rPr>
          <w:sz w:val="24"/>
        </w:rPr>
      </w:pPr>
      <w:r w:rsidRPr="00B047C2">
        <w:rPr>
          <w:rFonts w:hint="eastAsia"/>
          <w:sz w:val="24"/>
        </w:rPr>
        <w:t>中国基本古籍库所收历代典籍及所附重要版本，均经严格筛选，具有深刻文化意义和广阔使用前景。</w:t>
      </w:r>
    </w:p>
    <w:p w14:paraId="281E9902" w14:textId="31E8312C" w:rsidR="00EB0A61" w:rsidRPr="0083168F" w:rsidRDefault="007C6D0F" w:rsidP="002A3098">
      <w:pPr>
        <w:adjustRightInd w:val="0"/>
        <w:snapToGrid w:val="0"/>
        <w:spacing w:line="360" w:lineRule="auto"/>
        <w:outlineLvl w:val="1"/>
        <w:rPr>
          <w:rStyle w:val="style581"/>
          <w:rFonts w:asciiTheme="majorHAnsi" w:eastAsiaTheme="majorEastAsia" w:hAnsiTheme="majorHAnsi" w:cstheme="majorBidi"/>
          <w:b/>
          <w:bCs/>
          <w:color w:val="000000" w:themeColor="text1"/>
          <w:sz w:val="24"/>
          <w:szCs w:val="26"/>
        </w:rPr>
      </w:pPr>
      <w:bookmarkStart w:id="3" w:name="_Toc160115976"/>
      <w:r w:rsidRPr="0083168F">
        <w:rPr>
          <w:rStyle w:val="20"/>
          <w:rFonts w:hint="eastAsia"/>
          <w:b w:val="0"/>
        </w:rPr>
        <w:t>1</w:t>
      </w:r>
      <w:r w:rsidRPr="0083168F">
        <w:rPr>
          <w:rStyle w:val="20"/>
          <w:rFonts w:hint="eastAsia"/>
          <w:b w:val="0"/>
        </w:rPr>
        <w:t>、收书标准：</w:t>
      </w:r>
      <w:bookmarkEnd w:id="3"/>
    </w:p>
    <w:p w14:paraId="3C95408B" w14:textId="759C5139" w:rsidR="00323311" w:rsidRPr="007C6D0F" w:rsidRDefault="000E7B98" w:rsidP="002A3098">
      <w:pPr>
        <w:pStyle w:val="ac"/>
        <w:numPr>
          <w:ilvl w:val="0"/>
          <w:numId w:val="6"/>
        </w:numPr>
        <w:adjustRightInd w:val="0"/>
        <w:snapToGrid w:val="0"/>
        <w:spacing w:line="360" w:lineRule="auto"/>
        <w:ind w:left="0" w:firstLine="0"/>
        <w:contextualSpacing w:val="0"/>
        <w:rPr>
          <w:rStyle w:val="style581"/>
          <w:rFonts w:ascii="宋体" w:hAnsi="宋体"/>
          <w:sz w:val="24"/>
        </w:rPr>
      </w:pPr>
      <w:r w:rsidRPr="007C6D0F">
        <w:rPr>
          <w:rStyle w:val="style581"/>
          <w:rFonts w:ascii="宋体" w:hAnsi="宋体" w:hint="eastAsia"/>
          <w:sz w:val="24"/>
        </w:rPr>
        <w:t>千古流传、脍炙人口之名著；</w:t>
      </w:r>
    </w:p>
    <w:p w14:paraId="767CB285" w14:textId="03F7E3F9" w:rsidR="007C6D0F" w:rsidRPr="007C6D0F" w:rsidRDefault="000E7B98" w:rsidP="002A3098">
      <w:pPr>
        <w:pStyle w:val="ac"/>
        <w:numPr>
          <w:ilvl w:val="0"/>
          <w:numId w:val="6"/>
        </w:numPr>
        <w:adjustRightInd w:val="0"/>
        <w:snapToGrid w:val="0"/>
        <w:spacing w:line="360" w:lineRule="auto"/>
        <w:ind w:left="0" w:firstLine="0"/>
        <w:contextualSpacing w:val="0"/>
        <w:rPr>
          <w:rStyle w:val="style581"/>
          <w:rFonts w:ascii="宋体" w:hAnsi="宋体"/>
          <w:sz w:val="24"/>
        </w:rPr>
      </w:pPr>
      <w:r w:rsidRPr="007C6D0F">
        <w:rPr>
          <w:rStyle w:val="style581"/>
          <w:rFonts w:ascii="宋体" w:hAnsi="宋体" w:hint="eastAsia"/>
          <w:sz w:val="24"/>
        </w:rPr>
        <w:t>虽非名著，但为各学科之基本文献；</w:t>
      </w:r>
    </w:p>
    <w:p w14:paraId="2ABD0EB3" w14:textId="1D30DC36" w:rsidR="009B537F" w:rsidRPr="007C6D0F" w:rsidRDefault="000E7B98" w:rsidP="002A3098">
      <w:pPr>
        <w:pStyle w:val="ac"/>
        <w:numPr>
          <w:ilvl w:val="0"/>
          <w:numId w:val="6"/>
        </w:numPr>
        <w:adjustRightInd w:val="0"/>
        <w:snapToGrid w:val="0"/>
        <w:spacing w:line="360" w:lineRule="auto"/>
        <w:ind w:left="0" w:firstLine="0"/>
        <w:contextualSpacing w:val="0"/>
        <w:rPr>
          <w:rStyle w:val="style581"/>
          <w:rFonts w:ascii="宋体" w:hAnsi="宋体"/>
          <w:sz w:val="24"/>
        </w:rPr>
      </w:pPr>
      <w:r w:rsidRPr="007C6D0F">
        <w:rPr>
          <w:rStyle w:val="style581"/>
          <w:rFonts w:ascii="宋体" w:hAnsi="宋体" w:hint="eastAsia"/>
          <w:sz w:val="24"/>
        </w:rPr>
        <w:t>虽非基本文献，但系冷门绝学的特殊著作。</w:t>
      </w:r>
    </w:p>
    <w:p w14:paraId="138F3F32" w14:textId="0D12C540" w:rsidR="005210B0" w:rsidRDefault="00CB74FB" w:rsidP="002A3098">
      <w:pPr>
        <w:adjustRightInd w:val="0"/>
        <w:snapToGrid w:val="0"/>
        <w:spacing w:line="360" w:lineRule="auto"/>
        <w:rPr>
          <w:rStyle w:val="style581"/>
          <w:rFonts w:ascii="宋体" w:hAnsi="宋体"/>
          <w:sz w:val="24"/>
        </w:rPr>
      </w:pPr>
      <w:r>
        <w:rPr>
          <w:noProof/>
        </w:rPr>
        <w:lastRenderedPageBreak/>
        <w:drawing>
          <wp:inline distT="0" distB="0" distL="0" distR="0" wp14:anchorId="2D74294C" wp14:editId="3F3059DF">
            <wp:extent cx="6645910" cy="307530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7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5E9BE" w14:textId="7C50515C" w:rsidR="00CB74FB" w:rsidRPr="002A3098" w:rsidRDefault="004C2AFD" w:rsidP="002A3098">
      <w:pPr>
        <w:adjustRightInd w:val="0"/>
        <w:snapToGrid w:val="0"/>
        <w:spacing w:line="360" w:lineRule="auto"/>
        <w:rPr>
          <w:rStyle w:val="style581"/>
          <w:rFonts w:ascii="宋体" w:hAnsi="宋体"/>
          <w:color w:val="808080" w:themeColor="background1" w:themeShade="80"/>
          <w:sz w:val="21"/>
          <w:szCs w:val="21"/>
        </w:rPr>
      </w:pPr>
      <w:r w:rsidRPr="004C2AFD">
        <w:rPr>
          <w:rStyle w:val="style581"/>
          <w:rFonts w:ascii="宋体" w:hAnsi="宋体" w:hint="eastAsia"/>
          <w:color w:val="FF0000"/>
          <w:sz w:val="24"/>
        </w:rPr>
        <w:t>例：</w:t>
      </w:r>
      <w:r w:rsidRPr="002A3098">
        <w:rPr>
          <w:rStyle w:val="style581"/>
          <w:rFonts w:ascii="宋体" w:hAnsi="宋体" w:hint="eastAsia"/>
          <w:color w:val="808080" w:themeColor="background1" w:themeShade="80"/>
          <w:sz w:val="21"/>
          <w:szCs w:val="21"/>
        </w:rPr>
        <w:t>《史记》</w:t>
      </w:r>
      <w:r w:rsidR="00E62470" w:rsidRPr="002A3098">
        <w:rPr>
          <w:rStyle w:val="style581"/>
          <w:rFonts w:ascii="宋体" w:hAnsi="宋体" w:hint="eastAsia"/>
          <w:color w:val="808080" w:themeColor="background1" w:themeShade="80"/>
          <w:sz w:val="21"/>
          <w:szCs w:val="21"/>
        </w:rPr>
        <w:t>原文</w:t>
      </w:r>
      <w:r w:rsidRPr="002A3098">
        <w:rPr>
          <w:rStyle w:val="style581"/>
          <w:rFonts w:ascii="宋体" w:hAnsi="宋体" w:hint="eastAsia"/>
          <w:color w:val="808080" w:themeColor="background1" w:themeShade="80"/>
          <w:sz w:val="21"/>
          <w:szCs w:val="21"/>
        </w:rPr>
        <w:t>极其系列研究著作共计3</w:t>
      </w:r>
      <w:r w:rsidRPr="002A3098">
        <w:rPr>
          <w:rStyle w:val="style581"/>
          <w:rFonts w:ascii="宋体" w:hAnsi="宋体"/>
          <w:color w:val="808080" w:themeColor="background1" w:themeShade="80"/>
          <w:sz w:val="21"/>
          <w:szCs w:val="21"/>
        </w:rPr>
        <w:t>0</w:t>
      </w:r>
      <w:r w:rsidRPr="002A3098">
        <w:rPr>
          <w:rStyle w:val="style581"/>
          <w:rFonts w:ascii="宋体" w:hAnsi="宋体" w:hint="eastAsia"/>
          <w:color w:val="808080" w:themeColor="background1" w:themeShade="80"/>
          <w:sz w:val="21"/>
          <w:szCs w:val="21"/>
        </w:rPr>
        <w:t>部</w:t>
      </w:r>
    </w:p>
    <w:p w14:paraId="5BBDF5C2" w14:textId="77777777" w:rsidR="00CB74FB" w:rsidRPr="00E62470" w:rsidRDefault="00CB74FB" w:rsidP="002A3098">
      <w:pPr>
        <w:adjustRightInd w:val="0"/>
        <w:snapToGrid w:val="0"/>
        <w:spacing w:line="360" w:lineRule="auto"/>
        <w:rPr>
          <w:rStyle w:val="style581"/>
          <w:rFonts w:ascii="宋体" w:hAnsi="宋体"/>
          <w:sz w:val="24"/>
        </w:rPr>
      </w:pPr>
    </w:p>
    <w:p w14:paraId="6C703826" w14:textId="55F25121" w:rsidR="009B537F" w:rsidRPr="00D879DE" w:rsidRDefault="007C6D0F" w:rsidP="002A3098">
      <w:pPr>
        <w:pStyle w:val="2"/>
        <w:adjustRightInd w:val="0"/>
        <w:snapToGrid w:val="0"/>
        <w:spacing w:before="0" w:line="360" w:lineRule="auto"/>
        <w:rPr>
          <w:rStyle w:val="style581"/>
          <w:sz w:val="24"/>
          <w:szCs w:val="26"/>
        </w:rPr>
      </w:pPr>
      <w:bookmarkStart w:id="4" w:name="_Toc160115977"/>
      <w:r>
        <w:rPr>
          <w:rStyle w:val="style581"/>
          <w:rFonts w:hint="eastAsia"/>
          <w:sz w:val="24"/>
          <w:szCs w:val="26"/>
        </w:rPr>
        <w:t>2</w:t>
      </w:r>
      <w:r>
        <w:rPr>
          <w:rStyle w:val="style581"/>
          <w:rFonts w:hint="eastAsia"/>
          <w:sz w:val="24"/>
          <w:szCs w:val="26"/>
        </w:rPr>
        <w:t>、</w:t>
      </w:r>
      <w:r w:rsidR="000E7B98" w:rsidRPr="00D879DE">
        <w:rPr>
          <w:rStyle w:val="style581"/>
          <w:rFonts w:hint="eastAsia"/>
          <w:sz w:val="24"/>
          <w:szCs w:val="26"/>
        </w:rPr>
        <w:t>选本标准</w:t>
      </w:r>
      <w:bookmarkEnd w:id="4"/>
    </w:p>
    <w:p w14:paraId="163314A2" w14:textId="77777777" w:rsidR="00B047C2" w:rsidRDefault="00B047C2" w:rsidP="002A3098">
      <w:pPr>
        <w:adjustRightInd w:val="0"/>
        <w:snapToGrid w:val="0"/>
        <w:spacing w:line="360" w:lineRule="auto"/>
        <w:rPr>
          <w:rFonts w:ascii="宋体" w:hAnsi="宋体"/>
          <w:sz w:val="24"/>
        </w:rPr>
      </w:pPr>
      <w:r>
        <w:rPr>
          <w:rStyle w:val="style581"/>
          <w:rFonts w:ascii="宋体" w:hAnsi="宋体" w:hint="eastAsia"/>
          <w:sz w:val="24"/>
        </w:rPr>
        <w:t>（1）</w:t>
      </w:r>
      <w:r w:rsidR="000E7B98">
        <w:rPr>
          <w:rFonts w:ascii="宋体" w:hAnsi="宋体" w:hint="eastAsia"/>
          <w:sz w:val="24"/>
        </w:rPr>
        <w:t>完本或现存卷帙最多之本；</w:t>
      </w:r>
    </w:p>
    <w:p w14:paraId="778C6BD3" w14:textId="77777777" w:rsidR="00B047C2" w:rsidRDefault="00B047C2" w:rsidP="002A3098">
      <w:pPr>
        <w:adjustRightInd w:val="0"/>
        <w:snapToGrid w:val="0"/>
        <w:spacing w:line="360" w:lineRule="auto"/>
        <w:rPr>
          <w:rStyle w:val="style581"/>
          <w:rFonts w:ascii="宋体" w:hAnsi="宋体"/>
          <w:sz w:val="24"/>
          <w:szCs w:val="24"/>
        </w:rPr>
      </w:pPr>
      <w:r>
        <w:rPr>
          <w:rFonts w:ascii="宋体" w:hAnsi="宋体" w:hint="eastAsia"/>
          <w:sz w:val="24"/>
        </w:rPr>
        <w:t>（2）</w:t>
      </w:r>
      <w:r w:rsidR="000E7B98">
        <w:rPr>
          <w:rStyle w:val="style581"/>
          <w:rFonts w:ascii="宋体" w:hAnsi="宋体" w:hint="eastAsia"/>
          <w:sz w:val="24"/>
        </w:rPr>
        <w:t>母本或晚出精刻</w:t>
      </w:r>
      <w:proofErr w:type="gramStart"/>
      <w:r w:rsidR="000E7B98">
        <w:rPr>
          <w:rStyle w:val="style581"/>
          <w:rFonts w:ascii="宋体" w:hAnsi="宋体" w:hint="eastAsia"/>
          <w:sz w:val="24"/>
        </w:rPr>
        <w:t>精钞精</w:t>
      </w:r>
      <w:proofErr w:type="gramEnd"/>
      <w:r w:rsidR="000E7B98">
        <w:rPr>
          <w:rStyle w:val="style581"/>
          <w:rFonts w:ascii="宋体" w:hAnsi="宋体" w:hint="eastAsia"/>
          <w:sz w:val="24"/>
        </w:rPr>
        <w:t>校本；</w:t>
      </w:r>
    </w:p>
    <w:p w14:paraId="013DB845" w14:textId="768652C5" w:rsidR="000E7B98" w:rsidRPr="00B047C2" w:rsidRDefault="00B047C2" w:rsidP="002A3098">
      <w:pPr>
        <w:adjustRightInd w:val="0"/>
        <w:snapToGrid w:val="0"/>
        <w:spacing w:line="360" w:lineRule="auto"/>
        <w:rPr>
          <w:rStyle w:val="style581"/>
          <w:rFonts w:ascii="宋体" w:hAnsi="宋体"/>
          <w:sz w:val="24"/>
          <w:szCs w:val="24"/>
        </w:rPr>
      </w:pPr>
      <w:r>
        <w:rPr>
          <w:rStyle w:val="style581"/>
          <w:rFonts w:ascii="宋体" w:hAnsi="宋体" w:hint="eastAsia"/>
          <w:sz w:val="24"/>
          <w:szCs w:val="24"/>
        </w:rPr>
        <w:t>（3）</w:t>
      </w:r>
      <w:r w:rsidR="000E7B98">
        <w:rPr>
          <w:rStyle w:val="style581"/>
          <w:rFonts w:ascii="宋体" w:hAnsi="宋体" w:hint="eastAsia"/>
          <w:sz w:val="24"/>
        </w:rPr>
        <w:t>未经删削窜改之本。</w:t>
      </w:r>
    </w:p>
    <w:p w14:paraId="446E295E" w14:textId="54EE902E" w:rsidR="002E355D" w:rsidRDefault="00CB74FB" w:rsidP="002A3098">
      <w:pPr>
        <w:adjustRightInd w:val="0"/>
        <w:snapToGrid w:val="0"/>
        <w:spacing w:line="360" w:lineRule="auto"/>
        <w:rPr>
          <w:rStyle w:val="style581"/>
          <w:rFonts w:ascii="宋体" w:hAnsi="宋体"/>
          <w:sz w:val="24"/>
        </w:rPr>
      </w:pPr>
      <w:r>
        <w:rPr>
          <w:noProof/>
        </w:rPr>
        <w:drawing>
          <wp:inline distT="0" distB="0" distL="0" distR="0" wp14:anchorId="5F1E04A8" wp14:editId="0DE77B92">
            <wp:extent cx="6645910" cy="309054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9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59530" w14:textId="260FE2BE" w:rsidR="000E7B98" w:rsidRPr="004C2AFD" w:rsidRDefault="00CB74FB" w:rsidP="002A3098">
      <w:pPr>
        <w:adjustRightInd w:val="0"/>
        <w:snapToGrid w:val="0"/>
        <w:spacing w:line="360" w:lineRule="auto"/>
        <w:rPr>
          <w:color w:val="000000" w:themeColor="text1"/>
        </w:rPr>
      </w:pPr>
      <w:r w:rsidRPr="004C2AFD">
        <w:rPr>
          <w:rFonts w:hint="eastAsia"/>
          <w:color w:val="FF0000"/>
        </w:rPr>
        <w:t>例：</w:t>
      </w:r>
      <w:r w:rsidR="002E2A1F" w:rsidRPr="002A3098">
        <w:rPr>
          <w:rFonts w:hint="eastAsia"/>
          <w:color w:val="808080" w:themeColor="background1" w:themeShade="80"/>
        </w:rPr>
        <w:t>《资治通鉴胡注</w:t>
      </w:r>
      <w:r w:rsidR="002E2A1F" w:rsidRPr="002A3098">
        <w:rPr>
          <w:color w:val="808080" w:themeColor="background1" w:themeShade="80"/>
        </w:rPr>
        <w:t>294</w:t>
      </w:r>
      <w:r w:rsidR="002E2A1F" w:rsidRPr="002A3098">
        <w:rPr>
          <w:rFonts w:hint="eastAsia"/>
          <w:color w:val="808080" w:themeColor="background1" w:themeShade="80"/>
        </w:rPr>
        <w:t>卷》原据版本选用清嘉庆二十一年鄱阳胡</w:t>
      </w:r>
      <w:proofErr w:type="gramStart"/>
      <w:r w:rsidR="002E2A1F" w:rsidRPr="002A3098">
        <w:rPr>
          <w:rFonts w:hint="eastAsia"/>
          <w:color w:val="808080" w:themeColor="background1" w:themeShade="80"/>
        </w:rPr>
        <w:t>克家覆元兴文</w:t>
      </w:r>
      <w:proofErr w:type="gramEnd"/>
      <w:r w:rsidR="002E2A1F" w:rsidRPr="002A3098">
        <w:rPr>
          <w:rFonts w:hint="eastAsia"/>
          <w:color w:val="808080" w:themeColor="background1" w:themeShade="80"/>
        </w:rPr>
        <w:t>署刻本，增附版本选用元刻本。</w:t>
      </w:r>
    </w:p>
    <w:p w14:paraId="20783C05" w14:textId="737CC895" w:rsidR="002A3098" w:rsidRDefault="002A3098">
      <w:pPr>
        <w:widowControl/>
        <w:spacing w:after="200" w:line="276" w:lineRule="auto"/>
        <w:jc w:val="left"/>
      </w:pPr>
      <w:r>
        <w:br w:type="page"/>
      </w:r>
    </w:p>
    <w:p w14:paraId="1527EBA0" w14:textId="77777777" w:rsidR="00CB74FB" w:rsidRPr="004C2AFD" w:rsidRDefault="00CB74FB" w:rsidP="002A3098">
      <w:pPr>
        <w:adjustRightInd w:val="0"/>
        <w:snapToGrid w:val="0"/>
        <w:spacing w:line="360" w:lineRule="auto"/>
      </w:pPr>
    </w:p>
    <w:p w14:paraId="308EBD11" w14:textId="4D6509EE" w:rsidR="000E7B98" w:rsidRPr="003E21A9" w:rsidRDefault="000E7B98" w:rsidP="002A3098">
      <w:pPr>
        <w:pStyle w:val="a"/>
        <w:adjustRightInd w:val="0"/>
        <w:snapToGrid w:val="0"/>
        <w:spacing w:line="360" w:lineRule="auto"/>
        <w:contextualSpacing w:val="0"/>
      </w:pPr>
      <w:bookmarkStart w:id="5" w:name="_Toc160115978"/>
      <w:r w:rsidRPr="003E21A9">
        <w:rPr>
          <w:rFonts w:hint="eastAsia"/>
        </w:rPr>
        <w:t>分类方法</w:t>
      </w:r>
      <w:bookmarkEnd w:id="5"/>
    </w:p>
    <w:p w14:paraId="6EF803D9" w14:textId="77777777" w:rsidR="000E7B98" w:rsidRDefault="000E7B98" w:rsidP="002A3098">
      <w:pPr>
        <w:adjustRightInd w:val="0"/>
        <w:snapToGrid w:val="0"/>
        <w:spacing w:line="360" w:lineRule="auto"/>
        <w:rPr>
          <w:rStyle w:val="style581"/>
          <w:sz w:val="24"/>
        </w:rPr>
      </w:pPr>
      <w:r>
        <w:rPr>
          <w:rStyle w:val="style581"/>
          <w:rFonts w:ascii="宋体" w:hAnsi="宋体" w:hint="eastAsia"/>
          <w:b/>
          <w:bCs/>
          <w:sz w:val="24"/>
        </w:rPr>
        <w:t>中国基本古籍</w:t>
      </w:r>
      <w:proofErr w:type="gramStart"/>
      <w:r>
        <w:rPr>
          <w:rStyle w:val="style581"/>
          <w:rFonts w:ascii="宋体" w:hAnsi="宋体" w:hint="eastAsia"/>
          <w:b/>
          <w:bCs/>
          <w:sz w:val="24"/>
        </w:rPr>
        <w:t>库</w:t>
      </w:r>
      <w:r>
        <w:rPr>
          <w:rStyle w:val="style581"/>
          <w:rFonts w:ascii="宋体" w:hAnsi="宋体" w:hint="eastAsia"/>
          <w:sz w:val="24"/>
        </w:rPr>
        <w:t>根据</w:t>
      </w:r>
      <w:proofErr w:type="gramEnd"/>
      <w:r>
        <w:rPr>
          <w:rStyle w:val="style581"/>
          <w:rFonts w:ascii="宋体" w:hAnsi="宋体" w:hint="eastAsia"/>
          <w:sz w:val="24"/>
        </w:rPr>
        <w:t>中国古籍自身的特点，参照传统的古籍分类方法和国际通行的图书分类方法，独创一种全新的“爱如生古籍分类法”，包括4个子库、20个大类、100个细目，用以统率1万部历代典籍，使之井然有序，便于搜</w:t>
      </w:r>
      <w:proofErr w:type="gramStart"/>
      <w:r>
        <w:rPr>
          <w:rStyle w:val="style581"/>
          <w:rFonts w:ascii="宋体" w:hAnsi="宋体" w:hint="eastAsia"/>
          <w:sz w:val="24"/>
        </w:rPr>
        <w:t>询</w:t>
      </w:r>
      <w:proofErr w:type="gramEnd"/>
      <w:r>
        <w:rPr>
          <w:rStyle w:val="style581"/>
          <w:rFonts w:ascii="宋体" w:hAnsi="宋体" w:hint="eastAsia"/>
          <w:sz w:val="24"/>
        </w:rPr>
        <w:t>。</w:t>
      </w:r>
    </w:p>
    <w:p w14:paraId="0A3F0760" w14:textId="548177D7" w:rsidR="004D38A6" w:rsidRPr="002A3098" w:rsidRDefault="003A21CB" w:rsidP="002A3098">
      <w:pPr>
        <w:adjustRightInd w:val="0"/>
        <w:snapToGrid w:val="0"/>
        <w:spacing w:line="360" w:lineRule="auto"/>
        <w:rPr>
          <w:rStyle w:val="style581"/>
          <w:rFonts w:ascii="宋体" w:hAnsi="宋体"/>
          <w:color w:val="808080" w:themeColor="background1" w:themeShade="80"/>
          <w:sz w:val="21"/>
          <w:szCs w:val="21"/>
        </w:rPr>
      </w:pPr>
      <w:r>
        <w:rPr>
          <w:noProof/>
        </w:rPr>
        <w:drawing>
          <wp:inline distT="0" distB="0" distL="0" distR="0" wp14:anchorId="2D00A872" wp14:editId="2E790DA7">
            <wp:extent cx="6645910" cy="307467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7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38A6" w:rsidRPr="002A3098">
        <w:rPr>
          <w:rStyle w:val="style581"/>
          <w:rFonts w:ascii="宋体" w:hAnsi="宋体" w:hint="eastAsia"/>
          <w:color w:val="FF0000"/>
          <w:sz w:val="21"/>
          <w:szCs w:val="21"/>
        </w:rPr>
        <w:t>例：</w:t>
      </w:r>
      <w:r w:rsidR="002E2A1F" w:rsidRPr="002A3098">
        <w:rPr>
          <w:rStyle w:val="style581"/>
          <w:rFonts w:ascii="宋体" w:hAnsi="宋体" w:hint="eastAsia"/>
          <w:color w:val="808080" w:themeColor="background1" w:themeShade="80"/>
          <w:sz w:val="21"/>
          <w:szCs w:val="21"/>
        </w:rPr>
        <w:t>哲科库—政治类-官</w:t>
      </w:r>
      <w:proofErr w:type="gramStart"/>
      <w:r w:rsidR="002E2A1F" w:rsidRPr="002A3098">
        <w:rPr>
          <w:rStyle w:val="style581"/>
          <w:rFonts w:ascii="宋体" w:hAnsi="宋体" w:hint="eastAsia"/>
          <w:color w:val="808080" w:themeColor="background1" w:themeShade="80"/>
          <w:sz w:val="21"/>
          <w:szCs w:val="21"/>
        </w:rPr>
        <w:t>箴</w:t>
      </w:r>
      <w:proofErr w:type="gramEnd"/>
      <w:r w:rsidR="002E2A1F" w:rsidRPr="002A3098">
        <w:rPr>
          <w:rStyle w:val="style581"/>
          <w:rFonts w:ascii="宋体" w:hAnsi="宋体" w:hint="eastAsia"/>
          <w:color w:val="808080" w:themeColor="background1" w:themeShade="80"/>
          <w:sz w:val="21"/>
          <w:szCs w:val="21"/>
        </w:rPr>
        <w:t>目</w:t>
      </w:r>
    </w:p>
    <w:p w14:paraId="7D7F33DE" w14:textId="3FD0004A" w:rsidR="004D38A6" w:rsidRDefault="004D38A6" w:rsidP="002A3098">
      <w:pPr>
        <w:adjustRightInd w:val="0"/>
        <w:snapToGrid w:val="0"/>
        <w:spacing w:line="360" w:lineRule="auto"/>
        <w:rPr>
          <w:rStyle w:val="style581"/>
          <w:rFonts w:ascii="宋体" w:hAnsi="宋体"/>
          <w:sz w:val="24"/>
        </w:rPr>
      </w:pPr>
      <w:r>
        <w:rPr>
          <w:noProof/>
        </w:rPr>
        <w:drawing>
          <wp:inline distT="0" distB="0" distL="0" distR="0" wp14:anchorId="29A7EABB" wp14:editId="3966C3C2">
            <wp:extent cx="6645910" cy="3072130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7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E2178" w14:textId="30B07B84" w:rsidR="002E2A1F" w:rsidRPr="002A3098" w:rsidRDefault="004D38A6" w:rsidP="002A3098">
      <w:pPr>
        <w:adjustRightInd w:val="0"/>
        <w:snapToGrid w:val="0"/>
        <w:spacing w:line="360" w:lineRule="auto"/>
        <w:rPr>
          <w:rStyle w:val="style581"/>
          <w:rFonts w:ascii="宋体" w:hAnsi="宋体"/>
          <w:color w:val="808080" w:themeColor="background1" w:themeShade="80"/>
          <w:sz w:val="21"/>
          <w:szCs w:val="21"/>
        </w:rPr>
      </w:pPr>
      <w:r w:rsidRPr="002A3098">
        <w:rPr>
          <w:rStyle w:val="style581"/>
          <w:rFonts w:ascii="宋体" w:hAnsi="宋体" w:hint="eastAsia"/>
          <w:color w:val="FF0000"/>
          <w:sz w:val="21"/>
          <w:szCs w:val="21"/>
        </w:rPr>
        <w:t>例：</w:t>
      </w:r>
      <w:r w:rsidRPr="002A3098">
        <w:rPr>
          <w:rStyle w:val="style581"/>
          <w:rFonts w:ascii="宋体" w:hAnsi="宋体" w:hint="eastAsia"/>
          <w:color w:val="808080" w:themeColor="background1" w:themeShade="80"/>
          <w:sz w:val="21"/>
          <w:szCs w:val="21"/>
        </w:rPr>
        <w:t>史地库-地理类-方志（宋元、省、府州、县厅、村镇）</w:t>
      </w:r>
    </w:p>
    <w:p w14:paraId="0570CDD2" w14:textId="47CFF598" w:rsidR="002A3098" w:rsidRDefault="002A3098">
      <w:pPr>
        <w:widowControl/>
        <w:spacing w:after="200" w:line="276" w:lineRule="auto"/>
        <w:jc w:val="left"/>
        <w:rPr>
          <w:rStyle w:val="style581"/>
          <w:rFonts w:ascii="宋体" w:hAnsi="宋体"/>
          <w:sz w:val="24"/>
        </w:rPr>
      </w:pPr>
      <w:r>
        <w:rPr>
          <w:rStyle w:val="style581"/>
          <w:rFonts w:ascii="宋体" w:hAnsi="宋体"/>
          <w:sz w:val="24"/>
        </w:rPr>
        <w:br w:type="page"/>
      </w:r>
    </w:p>
    <w:p w14:paraId="100DA821" w14:textId="77777777" w:rsidR="002E2A1F" w:rsidRPr="004D38A6" w:rsidRDefault="002E2A1F" w:rsidP="002A3098">
      <w:pPr>
        <w:adjustRightInd w:val="0"/>
        <w:snapToGrid w:val="0"/>
        <w:spacing w:line="360" w:lineRule="auto"/>
        <w:rPr>
          <w:rStyle w:val="style581"/>
          <w:rFonts w:ascii="宋体" w:hAnsi="宋体"/>
          <w:sz w:val="24"/>
        </w:rPr>
      </w:pPr>
    </w:p>
    <w:p w14:paraId="32AEA962" w14:textId="1CAABC58" w:rsidR="000E7B98" w:rsidRPr="00D879DE" w:rsidRDefault="000E7B98" w:rsidP="002A3098">
      <w:pPr>
        <w:pStyle w:val="a"/>
        <w:adjustRightInd w:val="0"/>
        <w:snapToGrid w:val="0"/>
        <w:spacing w:line="360" w:lineRule="auto"/>
        <w:contextualSpacing w:val="0"/>
      </w:pPr>
      <w:bookmarkStart w:id="6" w:name="_Toc160115979"/>
      <w:r w:rsidRPr="00D879DE">
        <w:rPr>
          <w:rFonts w:hint="eastAsia"/>
        </w:rPr>
        <w:t>数据制作</w:t>
      </w:r>
      <w:bookmarkEnd w:id="6"/>
    </w:p>
    <w:p w14:paraId="71A4D856" w14:textId="49F3150A" w:rsidR="000E7B98" w:rsidRDefault="000E7B98" w:rsidP="002A3098">
      <w:pPr>
        <w:adjustRightInd w:val="0"/>
        <w:snapToGrid w:val="0"/>
        <w:spacing w:line="360" w:lineRule="auto"/>
        <w:rPr>
          <w:rStyle w:val="style581"/>
          <w:rFonts w:ascii="宋体" w:hAnsi="宋体"/>
          <w:sz w:val="24"/>
          <w:szCs w:val="24"/>
        </w:rPr>
      </w:pPr>
      <w:r>
        <w:rPr>
          <w:rStyle w:val="style581"/>
          <w:rFonts w:ascii="宋体" w:hAnsi="宋体" w:hint="eastAsia"/>
          <w:b/>
          <w:bCs/>
          <w:sz w:val="24"/>
        </w:rPr>
        <w:t>中国基本古籍</w:t>
      </w:r>
      <w:proofErr w:type="gramStart"/>
      <w:r>
        <w:rPr>
          <w:rStyle w:val="style581"/>
          <w:rFonts w:ascii="宋体" w:hAnsi="宋体" w:hint="eastAsia"/>
          <w:b/>
          <w:bCs/>
          <w:sz w:val="24"/>
        </w:rPr>
        <w:t>库</w:t>
      </w:r>
      <w:r>
        <w:rPr>
          <w:rStyle w:val="style581"/>
          <w:rFonts w:ascii="宋体" w:hAnsi="宋体" w:hint="eastAsia"/>
          <w:sz w:val="24"/>
        </w:rPr>
        <w:t>根据</w:t>
      </w:r>
      <w:proofErr w:type="gramEnd"/>
      <w:r>
        <w:rPr>
          <w:rStyle w:val="style581"/>
          <w:rFonts w:ascii="宋体" w:hAnsi="宋体" w:hint="eastAsia"/>
          <w:sz w:val="24"/>
        </w:rPr>
        <w:t>中国古籍多样式、多尺寸、多字体的复杂情况，</w:t>
      </w:r>
      <w:r>
        <w:rPr>
          <w:rFonts w:hint="eastAsia"/>
          <w:color w:val="000000"/>
          <w:sz w:val="24"/>
          <w:shd w:val="clear" w:color="auto" w:fill="FFFFFF"/>
        </w:rPr>
        <w:t>采用“爱如生古籍数字再造技术”制作，创造性的实现还原式页面，左图右文逐页对照，原书之版式及眉批、夹注、图表、标记等无障碍录入，并在原位置非嵌入式显示，</w:t>
      </w:r>
      <w:r>
        <w:rPr>
          <w:rStyle w:val="style581"/>
          <w:rFonts w:ascii="宋体" w:hAnsi="宋体" w:hint="eastAsia"/>
          <w:sz w:val="24"/>
          <w:szCs w:val="24"/>
        </w:rPr>
        <w:t>突显中国古籍固有的层次和韵味。</w:t>
      </w:r>
      <w:r w:rsidR="004E3C5B">
        <w:rPr>
          <w:rFonts w:hint="eastAsia"/>
          <w:color w:val="000000"/>
          <w:shd w:val="clear" w:color="auto" w:fill="FFFFFF"/>
        </w:rPr>
        <w:t>原书为彩绘本和多色套印本者，精工细作，朱墨淋漓，色彩斑斓，惟妙惟肖。</w:t>
      </w:r>
    </w:p>
    <w:p w14:paraId="2DE03565" w14:textId="7265A317" w:rsidR="000E7B98" w:rsidRDefault="00E62470" w:rsidP="002A3098">
      <w:pPr>
        <w:adjustRightInd w:val="0"/>
        <w:snapToGrid w:val="0"/>
        <w:spacing w:line="360" w:lineRule="auto"/>
        <w:rPr>
          <w:rStyle w:val="style581"/>
          <w:rFonts w:ascii="宋体" w:hAnsi="宋体"/>
          <w:b/>
          <w:bCs/>
          <w:sz w:val="24"/>
        </w:rPr>
      </w:pPr>
      <w:r>
        <w:rPr>
          <w:noProof/>
        </w:rPr>
        <w:drawing>
          <wp:inline distT="0" distB="0" distL="0" distR="0" wp14:anchorId="12621126" wp14:editId="2300E1D8">
            <wp:extent cx="6645910" cy="3894088"/>
            <wp:effectExtent l="0" t="0" r="0" b="0"/>
            <wp:docPr id="11" name="图片 11" descr="爱如生数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爱如生数据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94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EA19E" w14:textId="718F8D44" w:rsidR="002A3098" w:rsidRPr="002A3098" w:rsidRDefault="002A3098" w:rsidP="002A3098">
      <w:pPr>
        <w:adjustRightInd w:val="0"/>
        <w:snapToGrid w:val="0"/>
        <w:spacing w:line="360" w:lineRule="auto"/>
        <w:rPr>
          <w:rStyle w:val="style581"/>
          <w:rFonts w:ascii="宋体" w:hAnsi="宋体"/>
          <w:bCs/>
          <w:color w:val="808080" w:themeColor="background1" w:themeShade="80"/>
          <w:sz w:val="21"/>
          <w:szCs w:val="21"/>
        </w:rPr>
      </w:pPr>
      <w:r w:rsidRPr="002A3098">
        <w:rPr>
          <w:rStyle w:val="style581"/>
          <w:rFonts w:ascii="宋体" w:hAnsi="宋体" w:hint="eastAsia"/>
          <w:bCs/>
          <w:color w:val="808080" w:themeColor="background1" w:themeShade="80"/>
          <w:sz w:val="21"/>
          <w:szCs w:val="21"/>
        </w:rPr>
        <w:t>彩绘本</w:t>
      </w:r>
    </w:p>
    <w:p w14:paraId="7C5B9700" w14:textId="1386B741" w:rsidR="00E62470" w:rsidRDefault="00E62470" w:rsidP="002A3098">
      <w:pPr>
        <w:adjustRightInd w:val="0"/>
        <w:snapToGrid w:val="0"/>
        <w:spacing w:line="360" w:lineRule="auto"/>
        <w:rPr>
          <w:rStyle w:val="style581"/>
          <w:rFonts w:ascii="宋体" w:hAnsi="宋体"/>
          <w:b/>
          <w:bCs/>
          <w:sz w:val="24"/>
        </w:rPr>
      </w:pPr>
      <w:r>
        <w:rPr>
          <w:noProof/>
        </w:rPr>
        <w:lastRenderedPageBreak/>
        <w:drawing>
          <wp:inline distT="0" distB="0" distL="0" distR="0" wp14:anchorId="766F3B61" wp14:editId="2EE648EE">
            <wp:extent cx="6645910" cy="3894088"/>
            <wp:effectExtent l="0" t="0" r="0" b="0"/>
            <wp:docPr id="12" name="图片 12" descr="爱如生数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爱如生数据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94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10172" w14:textId="1D402AB8" w:rsidR="00E62470" w:rsidRPr="002A3098" w:rsidRDefault="002A3098" w:rsidP="002A3098">
      <w:pPr>
        <w:adjustRightInd w:val="0"/>
        <w:snapToGrid w:val="0"/>
        <w:spacing w:line="360" w:lineRule="auto"/>
        <w:rPr>
          <w:rStyle w:val="style581"/>
          <w:rFonts w:ascii="宋体" w:hAnsi="宋体"/>
          <w:bCs/>
          <w:color w:val="808080" w:themeColor="background1" w:themeShade="80"/>
          <w:sz w:val="21"/>
          <w:szCs w:val="21"/>
        </w:rPr>
      </w:pPr>
      <w:r w:rsidRPr="002A3098">
        <w:rPr>
          <w:rStyle w:val="style581"/>
          <w:rFonts w:ascii="宋体" w:hAnsi="宋体" w:hint="eastAsia"/>
          <w:bCs/>
          <w:color w:val="808080" w:themeColor="background1" w:themeShade="80"/>
          <w:sz w:val="21"/>
          <w:szCs w:val="21"/>
        </w:rPr>
        <w:t>四色套印本</w:t>
      </w:r>
    </w:p>
    <w:p w14:paraId="5C882AED" w14:textId="0E4A9F3A" w:rsidR="000E7B98" w:rsidRDefault="000E7B98" w:rsidP="002A3098">
      <w:pPr>
        <w:pStyle w:val="a"/>
        <w:adjustRightInd w:val="0"/>
        <w:snapToGrid w:val="0"/>
        <w:spacing w:line="360" w:lineRule="auto"/>
        <w:contextualSpacing w:val="0"/>
      </w:pPr>
      <w:bookmarkStart w:id="7" w:name="_Toc160115980"/>
      <w:r w:rsidRPr="003E21A9">
        <w:rPr>
          <w:rFonts w:hint="eastAsia"/>
        </w:rPr>
        <w:t>检索系统</w:t>
      </w:r>
      <w:bookmarkEnd w:id="7"/>
    </w:p>
    <w:p w14:paraId="6EE39FDC" w14:textId="77777777" w:rsidR="000E7B98" w:rsidRDefault="000E7B98" w:rsidP="002A3098">
      <w:pPr>
        <w:adjustRightInd w:val="0"/>
        <w:snapToGrid w:val="0"/>
        <w:spacing w:line="360" w:lineRule="auto"/>
        <w:rPr>
          <w:rStyle w:val="style581"/>
          <w:sz w:val="24"/>
        </w:rPr>
      </w:pPr>
      <w:r>
        <w:rPr>
          <w:rStyle w:val="style581"/>
          <w:rFonts w:ascii="宋体" w:hAnsi="宋体" w:hint="eastAsia"/>
          <w:b/>
          <w:bCs/>
          <w:sz w:val="24"/>
        </w:rPr>
        <w:t>中国基本古籍库</w:t>
      </w:r>
      <w:r>
        <w:rPr>
          <w:rStyle w:val="style581"/>
          <w:rFonts w:ascii="宋体" w:hAnsi="宋体" w:hint="eastAsia"/>
          <w:sz w:val="24"/>
        </w:rPr>
        <w:t>配备“</w:t>
      </w:r>
      <w:r>
        <w:rPr>
          <w:rFonts w:hint="eastAsia"/>
          <w:color w:val="000000"/>
          <w:sz w:val="24"/>
          <w:shd w:val="clear" w:color="auto" w:fill="FFFFFF"/>
        </w:rPr>
        <w:t>爱如生古籍专用</w:t>
      </w:r>
      <w:r>
        <w:rPr>
          <w:rStyle w:val="style581"/>
          <w:rFonts w:ascii="宋体" w:hAnsi="宋体" w:hint="eastAsia"/>
          <w:sz w:val="24"/>
        </w:rPr>
        <w:t xml:space="preserve">检索系统”，提供多条检索路径、多种检索方法和低于毫秒的检索速度，可进行全方位快速海量检索并根据需要导出全部或部分检索结果。 </w:t>
      </w:r>
    </w:p>
    <w:p w14:paraId="2D78ABFD" w14:textId="2BE94267" w:rsidR="000E7B98" w:rsidRPr="008E05D1" w:rsidRDefault="000E7B98" w:rsidP="008E05D1">
      <w:pPr>
        <w:pStyle w:val="ac"/>
        <w:numPr>
          <w:ilvl w:val="0"/>
          <w:numId w:val="7"/>
        </w:numPr>
        <w:adjustRightInd w:val="0"/>
        <w:snapToGrid w:val="0"/>
        <w:spacing w:line="360" w:lineRule="auto"/>
        <w:rPr>
          <w:rFonts w:ascii="宋体" w:hAnsi="宋体"/>
          <w:sz w:val="24"/>
        </w:rPr>
      </w:pPr>
      <w:bookmarkStart w:id="8" w:name="_Toc160115981"/>
      <w:r w:rsidRPr="00EB0A61">
        <w:rPr>
          <w:rStyle w:val="20"/>
          <w:rFonts w:hint="eastAsia"/>
        </w:rPr>
        <w:t>分类检索</w:t>
      </w:r>
      <w:bookmarkEnd w:id="8"/>
      <w:r w:rsidR="00EB0A61" w:rsidRPr="008E05D1">
        <w:rPr>
          <w:rFonts w:ascii="宋体" w:hAnsi="宋体" w:hint="eastAsia"/>
          <w:sz w:val="24"/>
        </w:rPr>
        <w:t>：</w:t>
      </w:r>
      <w:r w:rsidRPr="008E05D1">
        <w:rPr>
          <w:rFonts w:ascii="宋体" w:hAnsi="宋体" w:hint="eastAsia"/>
          <w:sz w:val="24"/>
        </w:rPr>
        <w:t>通过库、类、目的树型结构进行</w:t>
      </w:r>
      <w:r w:rsidRPr="008E05D1">
        <w:rPr>
          <w:rFonts w:ascii="宋体" w:hAnsi="宋体" w:hint="eastAsia"/>
          <w:bCs/>
          <w:sz w:val="24"/>
        </w:rPr>
        <w:t>定向检索</w:t>
      </w:r>
      <w:r w:rsidRPr="008E05D1">
        <w:rPr>
          <w:rFonts w:ascii="宋体" w:hAnsi="宋体" w:hint="eastAsia"/>
          <w:sz w:val="24"/>
        </w:rPr>
        <w:t>，可检索到某一领域的某些或某种书。</w:t>
      </w:r>
    </w:p>
    <w:p w14:paraId="291DD8AA" w14:textId="5884128D" w:rsidR="008E05D1" w:rsidRPr="008E05D1" w:rsidRDefault="008E05D1" w:rsidP="008E05D1">
      <w:pPr>
        <w:adjustRightInd w:val="0"/>
        <w:snapToGrid w:val="0"/>
        <w:spacing w:line="360" w:lineRule="auto"/>
        <w:rPr>
          <w:color w:val="000000" w:themeColor="text1"/>
          <w:szCs w:val="21"/>
        </w:rPr>
      </w:pPr>
      <w:r w:rsidRPr="008E05D1">
        <w:rPr>
          <w:rFonts w:hint="eastAsia"/>
          <w:color w:val="FF0000"/>
          <w:szCs w:val="21"/>
        </w:rPr>
        <w:t>例：</w:t>
      </w:r>
      <w:r w:rsidRPr="008E05D1">
        <w:rPr>
          <w:rFonts w:hint="eastAsia"/>
          <w:color w:val="000000" w:themeColor="text1"/>
          <w:szCs w:val="21"/>
        </w:rPr>
        <w:t>点击中国基本古籍库</w:t>
      </w:r>
      <w:r w:rsidRPr="004F1F83">
        <w:rPr>
          <w:rFonts w:hint="eastAsia"/>
          <w:color w:val="FF0000"/>
          <w:szCs w:val="21"/>
        </w:rPr>
        <w:t>哲科库</w:t>
      </w:r>
      <w:r w:rsidRPr="004F1F83">
        <w:rPr>
          <w:rFonts w:hint="eastAsia"/>
          <w:color w:val="FF0000"/>
          <w:szCs w:val="21"/>
        </w:rPr>
        <w:t>-</w:t>
      </w:r>
      <w:r w:rsidRPr="004F1F83">
        <w:rPr>
          <w:rFonts w:hint="eastAsia"/>
          <w:color w:val="FF0000"/>
          <w:szCs w:val="21"/>
        </w:rPr>
        <w:t>思想类</w:t>
      </w:r>
      <w:r w:rsidRPr="004F1F83">
        <w:rPr>
          <w:rFonts w:hint="eastAsia"/>
          <w:color w:val="FF0000"/>
          <w:szCs w:val="21"/>
        </w:rPr>
        <w:t>-</w:t>
      </w:r>
      <w:r w:rsidRPr="004F1F83">
        <w:rPr>
          <w:rFonts w:hint="eastAsia"/>
          <w:color w:val="FF0000"/>
          <w:szCs w:val="21"/>
        </w:rPr>
        <w:t>群经目（尚书）</w:t>
      </w:r>
      <w:r w:rsidRPr="008E05D1">
        <w:rPr>
          <w:rFonts w:hint="eastAsia"/>
          <w:color w:val="000000" w:themeColor="text1"/>
          <w:szCs w:val="21"/>
        </w:rPr>
        <w:t>，可了解尚书原文及其重要的学术研究著作。</w:t>
      </w:r>
    </w:p>
    <w:p w14:paraId="11F344E3" w14:textId="1E2468E6" w:rsidR="00E62470" w:rsidRDefault="00E62470" w:rsidP="002A3098">
      <w:pPr>
        <w:adjustRightInd w:val="0"/>
        <w:snapToGrid w:val="0"/>
        <w:spacing w:line="360" w:lineRule="auto"/>
        <w:ind w:left="1470" w:hangingChars="700" w:hanging="1470"/>
      </w:pPr>
      <w:r>
        <w:rPr>
          <w:noProof/>
        </w:rPr>
        <w:drawing>
          <wp:inline distT="0" distB="0" distL="0" distR="0" wp14:anchorId="37A54B12" wp14:editId="1C4BEE61">
            <wp:extent cx="6645910" cy="3132455"/>
            <wp:effectExtent l="0" t="0" r="0" b="0"/>
            <wp:docPr id="1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3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AE680" w14:textId="23B7CF99" w:rsidR="000E7B98" w:rsidRPr="004F1F83" w:rsidRDefault="000E7B98" w:rsidP="004F1F83">
      <w:pPr>
        <w:pStyle w:val="ac"/>
        <w:numPr>
          <w:ilvl w:val="0"/>
          <w:numId w:val="7"/>
        </w:numPr>
        <w:adjustRightInd w:val="0"/>
        <w:snapToGrid w:val="0"/>
        <w:spacing w:line="360" w:lineRule="auto"/>
        <w:rPr>
          <w:rFonts w:ascii="宋体" w:hAnsi="宋体"/>
          <w:sz w:val="24"/>
        </w:rPr>
      </w:pPr>
      <w:bookmarkStart w:id="9" w:name="_Toc160115982"/>
      <w:r w:rsidRPr="00EB0A61">
        <w:rPr>
          <w:rStyle w:val="20"/>
          <w:rFonts w:hint="eastAsia"/>
        </w:rPr>
        <w:lastRenderedPageBreak/>
        <w:t>条目检索</w:t>
      </w:r>
      <w:r w:rsidR="00EB0A61">
        <w:rPr>
          <w:rStyle w:val="20"/>
          <w:rFonts w:hint="eastAsia"/>
        </w:rPr>
        <w:t>：</w:t>
      </w:r>
      <w:bookmarkEnd w:id="9"/>
      <w:r w:rsidRPr="004F1F83">
        <w:rPr>
          <w:rFonts w:ascii="宋体" w:hAnsi="宋体" w:hint="eastAsia"/>
          <w:sz w:val="24"/>
        </w:rPr>
        <w:t>限定书名、时代、作者、版本等条件进行</w:t>
      </w:r>
      <w:r w:rsidRPr="004F1F83">
        <w:rPr>
          <w:rFonts w:ascii="宋体" w:hAnsi="宋体" w:hint="eastAsia"/>
          <w:bCs/>
          <w:sz w:val="24"/>
        </w:rPr>
        <w:t>目标检索</w:t>
      </w:r>
      <w:r w:rsidRPr="004F1F83">
        <w:rPr>
          <w:rFonts w:ascii="宋体" w:hAnsi="宋体" w:hint="eastAsia"/>
          <w:sz w:val="24"/>
        </w:rPr>
        <w:t>，可检索到某时代</w:t>
      </w:r>
      <w:r w:rsidR="002B5A61" w:rsidRPr="004F1F83">
        <w:rPr>
          <w:rFonts w:ascii="宋体" w:hAnsi="宋体" w:hint="eastAsia"/>
          <w:sz w:val="24"/>
        </w:rPr>
        <w:t>、</w:t>
      </w:r>
      <w:r w:rsidRPr="004F1F83">
        <w:rPr>
          <w:rFonts w:ascii="宋体" w:hAnsi="宋体" w:hint="eastAsia"/>
          <w:sz w:val="24"/>
        </w:rPr>
        <w:t>某作者</w:t>
      </w:r>
      <w:r w:rsidR="002B5A61" w:rsidRPr="004F1F83">
        <w:rPr>
          <w:rFonts w:ascii="宋体" w:hAnsi="宋体" w:hint="eastAsia"/>
          <w:sz w:val="24"/>
        </w:rPr>
        <w:t>、</w:t>
      </w:r>
      <w:r w:rsidRPr="004F1F83">
        <w:rPr>
          <w:rFonts w:ascii="宋体" w:hAnsi="宋体" w:hint="eastAsia"/>
          <w:sz w:val="24"/>
        </w:rPr>
        <w:t>某书</w:t>
      </w:r>
      <w:r w:rsidR="002B5A61" w:rsidRPr="004F1F83">
        <w:rPr>
          <w:rFonts w:ascii="宋体" w:hAnsi="宋体" w:hint="eastAsia"/>
          <w:sz w:val="24"/>
        </w:rPr>
        <w:t>、</w:t>
      </w:r>
      <w:r w:rsidRPr="004F1F83">
        <w:rPr>
          <w:rFonts w:ascii="宋体" w:hAnsi="宋体" w:hint="eastAsia"/>
          <w:sz w:val="24"/>
        </w:rPr>
        <w:t>某版本。</w:t>
      </w:r>
    </w:p>
    <w:p w14:paraId="77649FA8" w14:textId="65E663DC" w:rsidR="004F1F83" w:rsidRDefault="004F1F83" w:rsidP="004F1F83">
      <w:pPr>
        <w:adjustRightInd w:val="0"/>
        <w:snapToGrid w:val="0"/>
        <w:spacing w:line="360" w:lineRule="auto"/>
        <w:rPr>
          <w:rFonts w:ascii="宋体" w:hAnsi="宋体"/>
          <w:sz w:val="24"/>
        </w:rPr>
      </w:pPr>
      <w:r w:rsidRPr="004F1F83">
        <w:rPr>
          <w:rFonts w:ascii="宋体" w:hAnsi="宋体" w:hint="eastAsia"/>
          <w:color w:val="FF0000"/>
          <w:sz w:val="24"/>
        </w:rPr>
        <w:t>例：</w:t>
      </w:r>
      <w:r>
        <w:rPr>
          <w:rFonts w:ascii="宋体" w:hAnsi="宋体" w:hint="eastAsia"/>
          <w:sz w:val="24"/>
        </w:rPr>
        <w:t>检索</w:t>
      </w:r>
      <w:r w:rsidRPr="004F1F83">
        <w:rPr>
          <w:rFonts w:ascii="宋体" w:hAnsi="宋体" w:hint="eastAsia"/>
          <w:color w:val="FF0000"/>
          <w:sz w:val="24"/>
        </w:rPr>
        <w:t>“南朝梁”</w:t>
      </w:r>
      <w:r>
        <w:rPr>
          <w:rFonts w:ascii="宋体" w:hAnsi="宋体" w:hint="eastAsia"/>
          <w:sz w:val="24"/>
        </w:rPr>
        <w:t>时代的著作。</w:t>
      </w:r>
    </w:p>
    <w:p w14:paraId="5291D2A7" w14:textId="32B0F96A" w:rsidR="004F1F83" w:rsidRPr="004F1F83" w:rsidRDefault="004F1F83" w:rsidP="004F1F83">
      <w:pPr>
        <w:adjustRightInd w:val="0"/>
        <w:snapToGrid w:val="0"/>
        <w:spacing w:line="360" w:lineRule="auto"/>
        <w:rPr>
          <w:rFonts w:ascii="宋体" w:hAnsi="宋体"/>
          <w:sz w:val="24"/>
        </w:rPr>
      </w:pPr>
      <w:r>
        <w:rPr>
          <w:noProof/>
        </w:rPr>
        <w:drawing>
          <wp:inline distT="0" distB="0" distL="0" distR="0" wp14:anchorId="60824923" wp14:editId="56A9D5EC">
            <wp:extent cx="819846" cy="2552700"/>
            <wp:effectExtent l="19050" t="1905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45161" cy="2631521"/>
                    </a:xfrm>
                    <a:prstGeom prst="rect">
                      <a:avLst/>
                    </a:prstGeom>
                    <a:ln>
                      <a:solidFill>
                        <a:srgbClr val="E8BE0A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  <w:sz w:val="24"/>
        </w:rPr>
        <w:t xml:space="preserve"> </w:t>
      </w:r>
      <w:r>
        <w:rPr>
          <w:noProof/>
        </w:rPr>
        <w:drawing>
          <wp:inline distT="0" distB="0" distL="0" distR="0" wp14:anchorId="4A5D22BC" wp14:editId="4E262557">
            <wp:extent cx="5560728" cy="2571558"/>
            <wp:effectExtent l="19050" t="19050" r="1905" b="63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12526" cy="2595512"/>
                    </a:xfrm>
                    <a:prstGeom prst="rect">
                      <a:avLst/>
                    </a:prstGeom>
                    <a:ln>
                      <a:solidFill>
                        <a:srgbClr val="E8BE0A"/>
                      </a:solidFill>
                    </a:ln>
                  </pic:spPr>
                </pic:pic>
              </a:graphicData>
            </a:graphic>
          </wp:inline>
        </w:drawing>
      </w:r>
    </w:p>
    <w:p w14:paraId="2C03422E" w14:textId="444BB318" w:rsidR="00E62470" w:rsidRDefault="00E62470" w:rsidP="002A3098">
      <w:pPr>
        <w:adjustRightInd w:val="0"/>
        <w:snapToGrid w:val="0"/>
        <w:spacing w:line="360" w:lineRule="auto"/>
        <w:ind w:left="1680" w:hangingChars="700" w:hanging="1680"/>
        <w:rPr>
          <w:rFonts w:ascii="宋体" w:hAnsi="宋体"/>
          <w:sz w:val="24"/>
        </w:rPr>
      </w:pPr>
    </w:p>
    <w:p w14:paraId="6A597DCC" w14:textId="09DDBAB0" w:rsidR="004E3C5B" w:rsidRDefault="000E7B98" w:rsidP="001703EE">
      <w:pPr>
        <w:pStyle w:val="ac"/>
        <w:numPr>
          <w:ilvl w:val="0"/>
          <w:numId w:val="7"/>
        </w:numPr>
        <w:adjustRightInd w:val="0"/>
        <w:snapToGrid w:val="0"/>
        <w:spacing w:line="360" w:lineRule="auto"/>
        <w:rPr>
          <w:rFonts w:ascii="宋体" w:hAnsi="宋体"/>
          <w:sz w:val="24"/>
        </w:rPr>
      </w:pPr>
      <w:bookmarkStart w:id="10" w:name="_Toc160115983"/>
      <w:r w:rsidRPr="00EB0A61">
        <w:rPr>
          <w:rStyle w:val="20"/>
          <w:rFonts w:hint="eastAsia"/>
        </w:rPr>
        <w:t>全文检索</w:t>
      </w:r>
      <w:bookmarkEnd w:id="10"/>
      <w:r w:rsidR="00EB0A61">
        <w:rPr>
          <w:rFonts w:ascii="宋体" w:hAnsi="宋体" w:hint="eastAsia"/>
          <w:sz w:val="24"/>
        </w:rPr>
        <w:t>：</w:t>
      </w:r>
      <w:r>
        <w:rPr>
          <w:rFonts w:ascii="宋体" w:hAnsi="宋体" w:hint="eastAsia"/>
          <w:sz w:val="24"/>
        </w:rPr>
        <w:t>输入任意字、词或字符串进行</w:t>
      </w:r>
      <w:r>
        <w:rPr>
          <w:rFonts w:ascii="宋体" w:hAnsi="宋体" w:hint="eastAsia"/>
          <w:bCs/>
          <w:sz w:val="24"/>
        </w:rPr>
        <w:t>爬梳检索</w:t>
      </w:r>
      <w:r>
        <w:rPr>
          <w:rFonts w:ascii="宋体" w:hAnsi="宋体" w:hint="eastAsia"/>
          <w:sz w:val="24"/>
        </w:rPr>
        <w:t>，可检索到1万部书中所有的相关信息，并可预览其举句。</w:t>
      </w:r>
    </w:p>
    <w:p w14:paraId="549E1732" w14:textId="3670CE1B" w:rsidR="00E62470" w:rsidRPr="00E62470" w:rsidRDefault="00E62470" w:rsidP="002A3098">
      <w:pPr>
        <w:adjustRightInd w:val="0"/>
        <w:snapToGrid w:val="0"/>
        <w:spacing w:line="360" w:lineRule="auto"/>
        <w:ind w:left="1680" w:hangingChars="700" w:hanging="1680"/>
        <w:rPr>
          <w:rFonts w:ascii="宋体" w:hAnsi="宋体"/>
          <w:sz w:val="24"/>
        </w:rPr>
      </w:pPr>
      <w:r w:rsidRPr="00E62470">
        <w:rPr>
          <w:rFonts w:ascii="宋体" w:hAnsi="宋体" w:hint="eastAsia"/>
          <w:sz w:val="24"/>
        </w:rPr>
        <w:t>（1）</w:t>
      </w:r>
      <w:r w:rsidR="004D38A6">
        <w:rPr>
          <w:rFonts w:ascii="宋体" w:hAnsi="宋体" w:hint="eastAsia"/>
          <w:sz w:val="24"/>
        </w:rPr>
        <w:t>任意</w:t>
      </w:r>
      <w:r w:rsidRPr="00E62470">
        <w:rPr>
          <w:rFonts w:ascii="宋体" w:hAnsi="宋体" w:hint="eastAsia"/>
          <w:sz w:val="24"/>
        </w:rPr>
        <w:t>关键词检索</w:t>
      </w:r>
    </w:p>
    <w:p w14:paraId="40E6EE8C" w14:textId="6FD973CD" w:rsidR="00E62470" w:rsidRPr="0017063B" w:rsidRDefault="008E05D1" w:rsidP="002A3098">
      <w:pPr>
        <w:adjustRightInd w:val="0"/>
        <w:snapToGrid w:val="0"/>
        <w:spacing w:line="360" w:lineRule="auto"/>
        <w:rPr>
          <w:rFonts w:ascii="宋体" w:hAnsi="宋体"/>
          <w:color w:val="FF0000"/>
          <w:szCs w:val="21"/>
        </w:rPr>
      </w:pPr>
      <w:r w:rsidRPr="0017063B">
        <w:rPr>
          <w:rFonts w:ascii="宋体" w:hAnsi="宋体" w:hint="eastAsia"/>
          <w:color w:val="FF0000"/>
          <w:szCs w:val="21"/>
        </w:rPr>
        <w:t>例：</w:t>
      </w:r>
      <w:r w:rsidR="004F1F83" w:rsidRPr="0017063B">
        <w:rPr>
          <w:rFonts w:ascii="宋体" w:hAnsi="宋体" w:hint="eastAsia"/>
          <w:szCs w:val="21"/>
        </w:rPr>
        <w:t>检索</w:t>
      </w:r>
      <w:r w:rsidR="004F1F83" w:rsidRPr="0017063B">
        <w:rPr>
          <w:rFonts w:ascii="宋体" w:hAnsi="宋体" w:hint="eastAsia"/>
          <w:color w:val="FF0000"/>
          <w:szCs w:val="21"/>
        </w:rPr>
        <w:t>“万历</w:t>
      </w:r>
      <w:r w:rsidR="0017063B" w:rsidRPr="0017063B">
        <w:rPr>
          <w:rFonts w:ascii="宋体" w:hAnsi="宋体" w:hint="eastAsia"/>
          <w:color w:val="FF0000"/>
          <w:szCs w:val="21"/>
        </w:rPr>
        <w:t>十五</w:t>
      </w:r>
      <w:r w:rsidR="004F1F83" w:rsidRPr="0017063B">
        <w:rPr>
          <w:rFonts w:ascii="宋体" w:hAnsi="宋体" w:hint="eastAsia"/>
          <w:color w:val="FF0000"/>
          <w:szCs w:val="21"/>
        </w:rPr>
        <w:t>年”</w:t>
      </w:r>
    </w:p>
    <w:p w14:paraId="26DB0321" w14:textId="6154002B" w:rsidR="00E62470" w:rsidRDefault="0017063B" w:rsidP="002A3098">
      <w:pPr>
        <w:adjustRightInd w:val="0"/>
        <w:snapToGrid w:val="0"/>
        <w:spacing w:line="360" w:lineRule="auto"/>
        <w:ind w:left="1470" w:hangingChars="700" w:hanging="1470"/>
        <w:rPr>
          <w:rFonts w:ascii="宋体" w:hAnsi="宋体"/>
          <w:sz w:val="24"/>
        </w:rPr>
      </w:pPr>
      <w:r>
        <w:rPr>
          <w:noProof/>
        </w:rPr>
        <w:drawing>
          <wp:inline distT="0" distB="0" distL="0" distR="0" wp14:anchorId="6E974A2F" wp14:editId="5A1370B6">
            <wp:extent cx="6645910" cy="3083560"/>
            <wp:effectExtent l="19050" t="19050" r="2540" b="254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83560"/>
                    </a:xfrm>
                    <a:prstGeom prst="rect">
                      <a:avLst/>
                    </a:prstGeom>
                    <a:ln>
                      <a:solidFill>
                        <a:srgbClr val="E8BE0A"/>
                      </a:solidFill>
                    </a:ln>
                  </pic:spPr>
                </pic:pic>
              </a:graphicData>
            </a:graphic>
          </wp:inline>
        </w:drawing>
      </w:r>
    </w:p>
    <w:p w14:paraId="27C4D277" w14:textId="50F99FE0" w:rsidR="00AF783E" w:rsidRDefault="00AF783E" w:rsidP="002A3098">
      <w:pPr>
        <w:adjustRightInd w:val="0"/>
        <w:snapToGrid w:val="0"/>
        <w:spacing w:line="360" w:lineRule="auto"/>
        <w:ind w:left="1440" w:hangingChars="600" w:hanging="1440"/>
        <w:rPr>
          <w:rFonts w:ascii="宋体" w:hAnsi="宋体"/>
          <w:sz w:val="24"/>
        </w:rPr>
      </w:pPr>
      <w:r w:rsidRPr="00AF783E">
        <w:rPr>
          <w:rFonts w:ascii="宋体" w:hAnsi="宋体" w:hint="eastAsia"/>
          <w:sz w:val="24"/>
        </w:rPr>
        <w:t>（2）逻辑检索：点击逻辑关系“与”、“或”“非”</w:t>
      </w:r>
    </w:p>
    <w:p w14:paraId="13772500" w14:textId="5A18CB72" w:rsidR="0017063B" w:rsidRPr="0017063B" w:rsidRDefault="0017063B" w:rsidP="002A3098">
      <w:pPr>
        <w:adjustRightInd w:val="0"/>
        <w:snapToGrid w:val="0"/>
        <w:spacing w:line="360" w:lineRule="auto"/>
        <w:ind w:left="1260" w:hangingChars="600" w:hanging="1260"/>
        <w:rPr>
          <w:rFonts w:ascii="宋体" w:hAnsi="宋体"/>
          <w:szCs w:val="21"/>
        </w:rPr>
      </w:pPr>
      <w:r w:rsidRPr="0017063B">
        <w:rPr>
          <w:rFonts w:ascii="宋体" w:hAnsi="宋体" w:hint="eastAsia"/>
          <w:color w:val="FF0000"/>
          <w:szCs w:val="21"/>
        </w:rPr>
        <w:t>例：</w:t>
      </w:r>
      <w:r w:rsidRPr="0017063B">
        <w:rPr>
          <w:rFonts w:ascii="宋体" w:hAnsi="宋体" w:hint="eastAsia"/>
          <w:szCs w:val="21"/>
        </w:rPr>
        <w:t>检索“万历十五年”与“张居正”</w:t>
      </w:r>
    </w:p>
    <w:p w14:paraId="592AF4D2" w14:textId="336120DA" w:rsidR="00E62470" w:rsidRPr="00AF783E" w:rsidRDefault="00AF783E" w:rsidP="002A3098">
      <w:pPr>
        <w:adjustRightInd w:val="0"/>
        <w:snapToGrid w:val="0"/>
        <w:spacing w:line="360" w:lineRule="auto"/>
        <w:ind w:left="1440" w:hangingChars="600" w:hanging="1440"/>
        <w:rPr>
          <w:rFonts w:ascii="宋体" w:hAnsi="宋体"/>
          <w:sz w:val="24"/>
        </w:rPr>
      </w:pPr>
      <w:r w:rsidRPr="00AF783E">
        <w:rPr>
          <w:rFonts w:ascii="宋体" w:hAnsi="宋体"/>
          <w:noProof/>
          <w:sz w:val="24"/>
        </w:rPr>
        <w:lastRenderedPageBreak/>
        <w:drawing>
          <wp:inline distT="0" distB="0" distL="0" distR="0" wp14:anchorId="3036190C" wp14:editId="77E30961">
            <wp:extent cx="6645910" cy="3132455"/>
            <wp:effectExtent l="0" t="0" r="0" b="0"/>
            <wp:docPr id="1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3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2BD9F" w14:textId="491C0F67" w:rsidR="00AF783E" w:rsidRPr="0017063B" w:rsidRDefault="00AF783E" w:rsidP="0017063B">
      <w:pPr>
        <w:pStyle w:val="ac"/>
        <w:numPr>
          <w:ilvl w:val="0"/>
          <w:numId w:val="6"/>
        </w:numPr>
        <w:adjustRightInd w:val="0"/>
        <w:snapToGrid w:val="0"/>
        <w:spacing w:line="360" w:lineRule="auto"/>
        <w:rPr>
          <w:rFonts w:ascii="宋体" w:hAnsi="宋体"/>
          <w:sz w:val="24"/>
        </w:rPr>
      </w:pPr>
      <w:r w:rsidRPr="0017063B">
        <w:rPr>
          <w:rFonts w:ascii="宋体" w:hAnsi="宋体" w:hint="eastAsia"/>
          <w:sz w:val="24"/>
        </w:rPr>
        <w:t>设定范围检索：可设定全文、正文、注文</w:t>
      </w:r>
    </w:p>
    <w:p w14:paraId="6E62BE52" w14:textId="13D35108" w:rsidR="0017063B" w:rsidRPr="0017063B" w:rsidRDefault="0017063B" w:rsidP="0017063B">
      <w:pPr>
        <w:adjustRightInd w:val="0"/>
        <w:snapToGrid w:val="0"/>
        <w:spacing w:line="360" w:lineRule="auto"/>
        <w:rPr>
          <w:rFonts w:ascii="宋体" w:hAnsi="宋体"/>
          <w:color w:val="FF0000"/>
          <w:szCs w:val="21"/>
        </w:rPr>
      </w:pPr>
      <w:r w:rsidRPr="0017063B">
        <w:rPr>
          <w:rFonts w:ascii="宋体" w:hAnsi="宋体" w:hint="eastAsia"/>
          <w:color w:val="FF0000"/>
          <w:szCs w:val="21"/>
        </w:rPr>
        <w:t>例：</w:t>
      </w:r>
      <w:r w:rsidRPr="0017063B">
        <w:rPr>
          <w:rFonts w:ascii="宋体" w:hAnsi="宋体" w:hint="eastAsia"/>
          <w:szCs w:val="21"/>
        </w:rPr>
        <w:t>选择在</w:t>
      </w:r>
      <w:r>
        <w:rPr>
          <w:rFonts w:ascii="宋体" w:hAnsi="宋体" w:hint="eastAsia"/>
          <w:szCs w:val="21"/>
        </w:rPr>
        <w:t>《资治通鉴胡注》的</w:t>
      </w:r>
      <w:r w:rsidRPr="0017063B">
        <w:rPr>
          <w:rFonts w:ascii="宋体" w:hAnsi="宋体" w:hint="eastAsia"/>
          <w:szCs w:val="21"/>
        </w:rPr>
        <w:t>注文中检索</w:t>
      </w:r>
      <w:r w:rsidRPr="0017063B">
        <w:rPr>
          <w:rFonts w:ascii="宋体" w:hAnsi="宋体" w:hint="eastAsia"/>
          <w:color w:val="FF0000"/>
          <w:szCs w:val="21"/>
        </w:rPr>
        <w:t>“狄仁杰”</w:t>
      </w:r>
    </w:p>
    <w:p w14:paraId="2A9B44BB" w14:textId="374CAE6B" w:rsidR="004D38A6" w:rsidRDefault="0017063B" w:rsidP="002A3098">
      <w:pPr>
        <w:adjustRightInd w:val="0"/>
        <w:snapToGrid w:val="0"/>
        <w:spacing w:line="360" w:lineRule="auto"/>
        <w:rPr>
          <w:rFonts w:ascii="宋体" w:hAnsi="宋体"/>
          <w:sz w:val="24"/>
        </w:rPr>
      </w:pPr>
      <w:r>
        <w:rPr>
          <w:noProof/>
        </w:rPr>
        <w:drawing>
          <wp:inline distT="0" distB="0" distL="0" distR="0" wp14:anchorId="13CC1BA3" wp14:editId="1CBCAEDA">
            <wp:extent cx="6645910" cy="3073400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B1F38" w14:textId="20D2CBA5" w:rsidR="00AF783E" w:rsidRPr="001703EE" w:rsidRDefault="00AF783E" w:rsidP="001703EE">
      <w:pPr>
        <w:pStyle w:val="ac"/>
        <w:numPr>
          <w:ilvl w:val="0"/>
          <w:numId w:val="6"/>
        </w:numPr>
        <w:adjustRightInd w:val="0"/>
        <w:snapToGrid w:val="0"/>
        <w:spacing w:line="360" w:lineRule="auto"/>
        <w:rPr>
          <w:rFonts w:ascii="宋体" w:hAnsi="宋体"/>
          <w:sz w:val="24"/>
        </w:rPr>
      </w:pPr>
      <w:r w:rsidRPr="001703EE">
        <w:rPr>
          <w:rFonts w:ascii="宋体" w:hAnsi="宋体" w:hint="eastAsia"/>
          <w:sz w:val="24"/>
        </w:rPr>
        <w:t>关联检索：可关联书名、作者、时代、版本以及</w:t>
      </w:r>
      <w:proofErr w:type="gramStart"/>
      <w:r w:rsidRPr="001703EE">
        <w:rPr>
          <w:rFonts w:ascii="宋体" w:hAnsi="宋体" w:hint="eastAsia"/>
          <w:sz w:val="24"/>
        </w:rPr>
        <w:t>所属库类目</w:t>
      </w:r>
      <w:proofErr w:type="gramEnd"/>
    </w:p>
    <w:p w14:paraId="06A71203" w14:textId="7B46B458" w:rsidR="001703EE" w:rsidRDefault="00205B60" w:rsidP="001703EE">
      <w:pPr>
        <w:adjustRightInd w:val="0"/>
        <w:snapToGrid w:val="0"/>
        <w:spacing w:line="360" w:lineRule="auto"/>
        <w:rPr>
          <w:rFonts w:ascii="宋体" w:hAnsi="宋体"/>
          <w:sz w:val="24"/>
        </w:rPr>
      </w:pPr>
      <w:r w:rsidRPr="00205B60">
        <w:rPr>
          <w:rFonts w:ascii="宋体" w:hAnsi="宋体" w:hint="eastAsia"/>
          <w:color w:val="FF0000"/>
          <w:sz w:val="24"/>
        </w:rPr>
        <w:t>例：</w:t>
      </w:r>
      <w:r>
        <w:rPr>
          <w:rFonts w:ascii="宋体" w:hAnsi="宋体" w:hint="eastAsia"/>
          <w:sz w:val="24"/>
        </w:rPr>
        <w:t>检索</w:t>
      </w:r>
      <w:r w:rsidRPr="00205B60">
        <w:rPr>
          <w:rFonts w:ascii="宋体" w:hAnsi="宋体" w:hint="eastAsia"/>
          <w:color w:val="FF0000"/>
          <w:sz w:val="24"/>
        </w:rPr>
        <w:t>宋</w:t>
      </w:r>
      <w:r>
        <w:rPr>
          <w:rFonts w:ascii="宋体" w:hAnsi="宋体" w:hint="eastAsia"/>
          <w:sz w:val="24"/>
        </w:rPr>
        <w:t>人对“</w:t>
      </w:r>
      <w:r w:rsidRPr="00205B60">
        <w:rPr>
          <w:rFonts w:ascii="宋体" w:hAnsi="宋体" w:hint="eastAsia"/>
          <w:color w:val="FF0000"/>
          <w:sz w:val="24"/>
        </w:rPr>
        <w:t>岳麓书院</w:t>
      </w:r>
      <w:r>
        <w:rPr>
          <w:rFonts w:ascii="宋体" w:hAnsi="宋体" w:hint="eastAsia"/>
          <w:sz w:val="24"/>
        </w:rPr>
        <w:t>”的记载</w:t>
      </w:r>
    </w:p>
    <w:p w14:paraId="62819A2A" w14:textId="35F3FC4C" w:rsidR="00C444F2" w:rsidRDefault="00C444F2" w:rsidP="001703EE">
      <w:pPr>
        <w:adjustRightInd w:val="0"/>
        <w:snapToGrid w:val="0"/>
        <w:spacing w:line="360" w:lineRule="auto"/>
        <w:rPr>
          <w:rFonts w:ascii="宋体" w:hAnsi="宋体"/>
          <w:sz w:val="24"/>
        </w:rPr>
      </w:pPr>
      <w:r>
        <w:rPr>
          <w:noProof/>
        </w:rPr>
        <w:lastRenderedPageBreak/>
        <w:drawing>
          <wp:inline distT="0" distB="0" distL="0" distR="0" wp14:anchorId="6C22CD7E" wp14:editId="7D957882">
            <wp:extent cx="6645910" cy="3077210"/>
            <wp:effectExtent l="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7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1477C" w14:textId="43C1C34A" w:rsidR="00127FF0" w:rsidRPr="00C444F2" w:rsidRDefault="00852AB2" w:rsidP="00C444F2">
      <w:pPr>
        <w:pStyle w:val="ac"/>
        <w:numPr>
          <w:ilvl w:val="0"/>
          <w:numId w:val="6"/>
        </w:numPr>
        <w:adjustRightInd w:val="0"/>
        <w:snapToGrid w:val="0"/>
        <w:spacing w:line="360" w:lineRule="auto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检索展示：</w:t>
      </w:r>
      <w:r w:rsidR="00C444F2" w:rsidRPr="00C444F2">
        <w:rPr>
          <w:rFonts w:ascii="宋体" w:hAnsi="宋体" w:hint="eastAsia"/>
          <w:sz w:val="24"/>
        </w:rPr>
        <w:t>检索结果</w:t>
      </w:r>
      <w:r w:rsidR="00ED6BE9">
        <w:rPr>
          <w:rFonts w:ascii="宋体" w:hAnsi="宋体" w:hint="eastAsia"/>
          <w:sz w:val="24"/>
        </w:rPr>
        <w:t>提供两种展示方式</w:t>
      </w:r>
      <w:r>
        <w:rPr>
          <w:rFonts w:ascii="宋体" w:hAnsi="宋体" w:hint="eastAsia"/>
          <w:sz w:val="24"/>
        </w:rPr>
        <w:t>，</w:t>
      </w:r>
      <w:r w:rsidR="00C444F2">
        <w:rPr>
          <w:rFonts w:ascii="宋体" w:hAnsi="宋体" w:hint="eastAsia"/>
          <w:sz w:val="24"/>
        </w:rPr>
        <w:t>寻书（分层展示）</w:t>
      </w:r>
      <w:proofErr w:type="gramStart"/>
      <w:r w:rsidR="00C444F2">
        <w:rPr>
          <w:rFonts w:ascii="宋体" w:hAnsi="宋体" w:hint="eastAsia"/>
          <w:sz w:val="24"/>
        </w:rPr>
        <w:t>与举句</w:t>
      </w:r>
      <w:proofErr w:type="gramEnd"/>
      <w:r w:rsidR="00C444F2">
        <w:rPr>
          <w:rFonts w:ascii="宋体" w:hAnsi="宋体" w:hint="eastAsia"/>
          <w:sz w:val="24"/>
        </w:rPr>
        <w:t>（逐条展示），可按需切换</w:t>
      </w:r>
    </w:p>
    <w:p w14:paraId="5D81AAA8" w14:textId="5E51AD2D" w:rsidR="00C444F2" w:rsidRDefault="00C444F2" w:rsidP="00C444F2">
      <w:pPr>
        <w:adjustRightInd w:val="0"/>
        <w:snapToGrid w:val="0"/>
        <w:spacing w:line="360" w:lineRule="auto"/>
        <w:rPr>
          <w:rFonts w:ascii="宋体" w:hAnsi="宋体"/>
          <w:sz w:val="24"/>
        </w:rPr>
      </w:pPr>
      <w:r w:rsidRPr="00401C67">
        <w:rPr>
          <w:rFonts w:ascii="宋体" w:hAnsi="宋体" w:hint="eastAsia"/>
          <w:b/>
          <w:sz w:val="24"/>
        </w:rPr>
        <w:t>寻书</w:t>
      </w:r>
      <w:r w:rsidR="00401C67" w:rsidRPr="00401C67">
        <w:rPr>
          <w:rFonts w:ascii="宋体" w:hAnsi="宋体" w:hint="eastAsia"/>
          <w:b/>
          <w:sz w:val="24"/>
        </w:rPr>
        <w:t>：</w:t>
      </w:r>
      <w:r w:rsidR="00401C67">
        <w:rPr>
          <w:rFonts w:ascii="宋体" w:hAnsi="宋体" w:hint="eastAsia"/>
          <w:sz w:val="24"/>
        </w:rPr>
        <w:t>分层展示，结构清晰</w:t>
      </w:r>
    </w:p>
    <w:p w14:paraId="68B98310" w14:textId="12D859CD" w:rsidR="00C444F2" w:rsidRDefault="00C444F2" w:rsidP="00C444F2">
      <w:pPr>
        <w:adjustRightInd w:val="0"/>
        <w:snapToGrid w:val="0"/>
        <w:spacing w:line="360" w:lineRule="auto"/>
        <w:rPr>
          <w:rFonts w:ascii="宋体" w:hAnsi="宋体"/>
          <w:sz w:val="24"/>
        </w:rPr>
      </w:pPr>
      <w:r>
        <w:rPr>
          <w:noProof/>
        </w:rPr>
        <w:drawing>
          <wp:inline distT="0" distB="0" distL="0" distR="0" wp14:anchorId="299AD82A" wp14:editId="023A40E5">
            <wp:extent cx="6645910" cy="3073400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9C2E6" w14:textId="2E7FB6CF" w:rsidR="00C444F2" w:rsidRDefault="00C444F2" w:rsidP="00C444F2">
      <w:pPr>
        <w:adjustRightInd w:val="0"/>
        <w:snapToGrid w:val="0"/>
        <w:spacing w:line="360" w:lineRule="auto"/>
        <w:rPr>
          <w:rFonts w:ascii="宋体" w:hAnsi="宋体"/>
          <w:sz w:val="24"/>
        </w:rPr>
      </w:pPr>
      <w:r w:rsidRPr="00401C67">
        <w:rPr>
          <w:rFonts w:ascii="宋体" w:hAnsi="宋体" w:hint="eastAsia"/>
          <w:b/>
          <w:sz w:val="24"/>
        </w:rPr>
        <w:t>举</w:t>
      </w:r>
      <w:bookmarkStart w:id="11" w:name="_GoBack"/>
      <w:bookmarkEnd w:id="11"/>
      <w:r w:rsidRPr="00401C67">
        <w:rPr>
          <w:rFonts w:ascii="宋体" w:hAnsi="宋体" w:hint="eastAsia"/>
          <w:b/>
          <w:sz w:val="24"/>
        </w:rPr>
        <w:t>句</w:t>
      </w:r>
      <w:r w:rsidR="00401C67" w:rsidRPr="00401C67">
        <w:rPr>
          <w:rFonts w:ascii="宋体" w:hAnsi="宋体" w:hint="eastAsia"/>
          <w:b/>
          <w:sz w:val="24"/>
        </w:rPr>
        <w:t>：</w:t>
      </w:r>
      <w:r w:rsidR="00401C67">
        <w:rPr>
          <w:rFonts w:ascii="宋体" w:hAnsi="宋体" w:hint="eastAsia"/>
          <w:sz w:val="24"/>
        </w:rPr>
        <w:t>逐条展示，一目了然</w:t>
      </w:r>
    </w:p>
    <w:p w14:paraId="6A643A2B" w14:textId="5C53C6A3" w:rsidR="00C444F2" w:rsidRDefault="00C444F2" w:rsidP="00C444F2">
      <w:pPr>
        <w:adjustRightInd w:val="0"/>
        <w:snapToGrid w:val="0"/>
        <w:spacing w:line="360" w:lineRule="auto"/>
        <w:rPr>
          <w:rFonts w:ascii="宋体" w:hAnsi="宋体"/>
          <w:sz w:val="24"/>
        </w:rPr>
      </w:pPr>
      <w:r>
        <w:rPr>
          <w:noProof/>
        </w:rPr>
        <w:lastRenderedPageBreak/>
        <w:drawing>
          <wp:inline distT="0" distB="0" distL="0" distR="0" wp14:anchorId="14F846AA" wp14:editId="217EC5FB">
            <wp:extent cx="6645910" cy="3068320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6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8402B" w14:textId="77777777" w:rsidR="00C444F2" w:rsidRPr="00C444F2" w:rsidRDefault="00C444F2" w:rsidP="00C444F2">
      <w:pPr>
        <w:adjustRightInd w:val="0"/>
        <w:snapToGrid w:val="0"/>
        <w:spacing w:line="360" w:lineRule="auto"/>
        <w:rPr>
          <w:rFonts w:ascii="宋体" w:hAnsi="宋体"/>
          <w:sz w:val="24"/>
        </w:rPr>
      </w:pPr>
    </w:p>
    <w:p w14:paraId="08204422" w14:textId="439D21B3" w:rsidR="00AF783E" w:rsidRPr="00AF783E" w:rsidRDefault="00AF783E" w:rsidP="002A3098">
      <w:pPr>
        <w:adjustRightInd w:val="0"/>
        <w:snapToGrid w:val="0"/>
        <w:spacing w:line="360" w:lineRule="auto"/>
        <w:rPr>
          <w:rFonts w:ascii="宋体" w:hAnsi="宋体"/>
          <w:sz w:val="24"/>
        </w:rPr>
      </w:pPr>
    </w:p>
    <w:p w14:paraId="553CBDE6" w14:textId="0666A076" w:rsidR="000E7B98" w:rsidRPr="001703EE" w:rsidRDefault="000E7B98" w:rsidP="001703EE">
      <w:pPr>
        <w:pStyle w:val="ac"/>
        <w:numPr>
          <w:ilvl w:val="0"/>
          <w:numId w:val="7"/>
        </w:numPr>
        <w:adjustRightInd w:val="0"/>
        <w:snapToGrid w:val="0"/>
        <w:spacing w:line="360" w:lineRule="auto"/>
        <w:rPr>
          <w:rFonts w:ascii="宋体" w:hAnsi="宋体"/>
          <w:sz w:val="24"/>
        </w:rPr>
      </w:pPr>
      <w:bookmarkStart w:id="12" w:name="_Toc160115984"/>
      <w:r w:rsidRPr="00EB0A61">
        <w:rPr>
          <w:rStyle w:val="20"/>
          <w:rFonts w:hint="eastAsia"/>
        </w:rPr>
        <w:t>书内检索</w:t>
      </w:r>
      <w:bookmarkEnd w:id="12"/>
      <w:r w:rsidR="001703EE" w:rsidRPr="001703EE">
        <w:rPr>
          <w:rFonts w:ascii="宋体" w:hAnsi="宋体" w:hint="eastAsia"/>
          <w:sz w:val="24"/>
        </w:rPr>
        <w:t>：</w:t>
      </w:r>
      <w:r w:rsidRPr="001703EE">
        <w:rPr>
          <w:rFonts w:ascii="宋体" w:hAnsi="宋体" w:hint="eastAsia"/>
          <w:sz w:val="24"/>
        </w:rPr>
        <w:t>可在阅读中随时</w:t>
      </w:r>
      <w:r w:rsidRPr="001703EE">
        <w:rPr>
          <w:rStyle w:val="style581"/>
          <w:rFonts w:ascii="宋体" w:hAnsi="宋体" w:hint="eastAsia"/>
          <w:sz w:val="24"/>
        </w:rPr>
        <w:t>检索</w:t>
      </w:r>
      <w:r w:rsidRPr="001703EE">
        <w:rPr>
          <w:rFonts w:ascii="宋体" w:hAnsi="宋体" w:hint="eastAsia"/>
          <w:sz w:val="24"/>
        </w:rPr>
        <w:t>当前书、卷、篇内的相关信息。</w:t>
      </w:r>
    </w:p>
    <w:p w14:paraId="1791988E" w14:textId="41176A80" w:rsidR="001703EE" w:rsidRPr="001703EE" w:rsidRDefault="001703EE" w:rsidP="001703EE">
      <w:pPr>
        <w:adjustRightInd w:val="0"/>
        <w:snapToGrid w:val="0"/>
        <w:spacing w:line="360" w:lineRule="auto"/>
        <w:rPr>
          <w:rFonts w:ascii="宋体" w:hAnsi="宋体"/>
          <w:color w:val="FF0000"/>
          <w:szCs w:val="21"/>
        </w:rPr>
      </w:pPr>
      <w:r w:rsidRPr="001703EE">
        <w:rPr>
          <w:rFonts w:ascii="宋体" w:hAnsi="宋体" w:hint="eastAsia"/>
          <w:color w:val="FF0000"/>
          <w:szCs w:val="21"/>
        </w:rPr>
        <w:t>例：</w:t>
      </w:r>
      <w:r w:rsidRPr="001703EE">
        <w:rPr>
          <w:rFonts w:ascii="宋体" w:hAnsi="宋体" w:hint="eastAsia"/>
          <w:szCs w:val="21"/>
        </w:rPr>
        <w:t>《</w:t>
      </w:r>
      <w:r w:rsidRPr="001703EE">
        <w:rPr>
          <w:rFonts w:ascii="宋体" w:hAnsi="宋体"/>
          <w:szCs w:val="21"/>
        </w:rPr>
        <w:t>雍正朱批諭旨360卷</w:t>
      </w:r>
      <w:r w:rsidRPr="001703EE">
        <w:rPr>
          <w:rFonts w:ascii="宋体" w:hAnsi="宋体" w:hint="eastAsia"/>
          <w:szCs w:val="21"/>
        </w:rPr>
        <w:t>》</w:t>
      </w:r>
      <w:r>
        <w:rPr>
          <w:rFonts w:ascii="宋体" w:hAnsi="宋体" w:hint="eastAsia"/>
          <w:szCs w:val="21"/>
        </w:rPr>
        <w:t>使用书内检索，</w:t>
      </w:r>
      <w:r w:rsidRPr="001703EE">
        <w:rPr>
          <w:rFonts w:ascii="宋体" w:hAnsi="宋体" w:hint="eastAsia"/>
          <w:color w:val="FF0000"/>
          <w:szCs w:val="21"/>
        </w:rPr>
        <w:t>检索“李卫”</w:t>
      </w:r>
    </w:p>
    <w:p w14:paraId="2A70ECFA" w14:textId="0910A077" w:rsidR="004E3C5B" w:rsidRDefault="001703EE" w:rsidP="002A3098">
      <w:pPr>
        <w:adjustRightInd w:val="0"/>
        <w:snapToGrid w:val="0"/>
        <w:spacing w:line="360" w:lineRule="auto"/>
        <w:rPr>
          <w:rFonts w:ascii="宋体" w:hAnsi="宋体"/>
          <w:sz w:val="24"/>
        </w:rPr>
      </w:pPr>
      <w:r>
        <w:rPr>
          <w:noProof/>
        </w:rPr>
        <w:drawing>
          <wp:inline distT="0" distB="0" distL="0" distR="0" wp14:anchorId="5DE8BD76" wp14:editId="205175A8">
            <wp:extent cx="6645910" cy="3085465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8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C996D" w14:textId="0A6E203D" w:rsidR="00E62470" w:rsidRDefault="00E62470" w:rsidP="002A3098">
      <w:pPr>
        <w:adjustRightInd w:val="0"/>
        <w:snapToGrid w:val="0"/>
        <w:spacing w:line="360" w:lineRule="auto"/>
        <w:rPr>
          <w:rFonts w:ascii="宋体" w:hAnsi="宋体"/>
          <w:sz w:val="24"/>
        </w:rPr>
      </w:pPr>
    </w:p>
    <w:p w14:paraId="2F3DE5DA" w14:textId="77777777" w:rsidR="000E7B98" w:rsidRDefault="000E7B98" w:rsidP="002A3098">
      <w:pPr>
        <w:adjustRightInd w:val="0"/>
        <w:snapToGrid w:val="0"/>
        <w:spacing w:line="360" w:lineRule="auto"/>
        <w:ind w:left="1440" w:hangingChars="600" w:hanging="1440"/>
        <w:rPr>
          <w:rFonts w:ascii="宋体" w:hAnsi="宋体"/>
          <w:sz w:val="24"/>
        </w:rPr>
      </w:pPr>
    </w:p>
    <w:p w14:paraId="474CB4B8" w14:textId="161EADB6" w:rsidR="000E7B98" w:rsidRPr="003E21A9" w:rsidRDefault="00AF783E" w:rsidP="002A3098">
      <w:pPr>
        <w:pStyle w:val="a"/>
        <w:adjustRightInd w:val="0"/>
        <w:snapToGrid w:val="0"/>
        <w:spacing w:line="360" w:lineRule="auto"/>
        <w:contextualSpacing w:val="0"/>
      </w:pPr>
      <w:bookmarkStart w:id="13" w:name="_Toc160115985"/>
      <w:r w:rsidRPr="003E21A9">
        <w:rPr>
          <w:rFonts w:hint="eastAsia"/>
        </w:rPr>
        <w:t>研究平台</w:t>
      </w:r>
      <w:bookmarkEnd w:id="13"/>
    </w:p>
    <w:p w14:paraId="64BDCD4F" w14:textId="1B231CFF" w:rsidR="000E7B98" w:rsidRDefault="000E7B98" w:rsidP="002A3098">
      <w:pPr>
        <w:adjustRightInd w:val="0"/>
        <w:snapToGrid w:val="0"/>
        <w:spacing w:line="360" w:lineRule="auto"/>
        <w:rPr>
          <w:color w:val="000000"/>
          <w:sz w:val="24"/>
          <w:shd w:val="clear" w:color="auto" w:fill="FFFFFF"/>
        </w:rPr>
      </w:pPr>
      <w:r>
        <w:rPr>
          <w:rStyle w:val="style581"/>
          <w:rFonts w:ascii="宋体" w:hAnsi="宋体" w:hint="eastAsia"/>
          <w:b/>
          <w:bCs/>
          <w:sz w:val="24"/>
        </w:rPr>
        <w:t>中国基本古籍库</w:t>
      </w:r>
      <w:r>
        <w:rPr>
          <w:rStyle w:val="style581"/>
          <w:rFonts w:ascii="宋体" w:hAnsi="宋体" w:hint="eastAsia"/>
          <w:sz w:val="24"/>
        </w:rPr>
        <w:t>配备“爱如生古籍整理研究工作平台”，提供</w:t>
      </w:r>
      <w:r w:rsidR="004E3C5B">
        <w:rPr>
          <w:rStyle w:val="style581"/>
          <w:rFonts w:ascii="宋体" w:hAnsi="宋体"/>
          <w:sz w:val="24"/>
        </w:rPr>
        <w:t>7</w:t>
      </w:r>
      <w:r>
        <w:rPr>
          <w:rStyle w:val="style581"/>
          <w:rFonts w:ascii="宋体" w:hAnsi="宋体" w:hint="eastAsia"/>
          <w:sz w:val="24"/>
        </w:rPr>
        <w:t>个基本功能。借助这些功能，</w:t>
      </w:r>
      <w:r>
        <w:rPr>
          <w:rFonts w:hint="eastAsia"/>
          <w:color w:val="000000"/>
          <w:sz w:val="24"/>
          <w:shd w:val="clear" w:color="auto" w:fill="FFFFFF"/>
        </w:rPr>
        <w:t>轻松实现从研读、批注到下载、打印的一站式整理研究作业，从而帮助用户在获得空前广阔学术视野的同时，</w:t>
      </w:r>
      <w:r>
        <w:rPr>
          <w:rFonts w:hint="eastAsia"/>
          <w:color w:val="000000"/>
          <w:sz w:val="24"/>
          <w:shd w:val="clear" w:color="auto" w:fill="FFFFFF"/>
        </w:rPr>
        <w:lastRenderedPageBreak/>
        <w:t>极大提高学习和研究工作的效率。</w:t>
      </w:r>
    </w:p>
    <w:p w14:paraId="3B01A4E4" w14:textId="61C79F3A" w:rsidR="00AF783E" w:rsidRDefault="00AF783E" w:rsidP="00500444">
      <w:pPr>
        <w:pStyle w:val="ac"/>
        <w:numPr>
          <w:ilvl w:val="0"/>
          <w:numId w:val="8"/>
        </w:numPr>
        <w:adjustRightInd w:val="0"/>
        <w:snapToGrid w:val="0"/>
        <w:spacing w:line="360" w:lineRule="auto"/>
        <w:rPr>
          <w:rFonts w:ascii="宋体" w:hAnsi="宋体"/>
          <w:sz w:val="24"/>
        </w:rPr>
      </w:pPr>
      <w:bookmarkStart w:id="14" w:name="_Toc160115986"/>
      <w:r w:rsidRPr="00EB0A61">
        <w:rPr>
          <w:rStyle w:val="20"/>
          <w:rFonts w:hint="eastAsia"/>
        </w:rPr>
        <w:t>阅读方式</w:t>
      </w:r>
      <w:r w:rsidR="00EB0A61">
        <w:rPr>
          <w:rStyle w:val="20"/>
          <w:rFonts w:hint="eastAsia"/>
        </w:rPr>
        <w:t>：</w:t>
      </w:r>
      <w:bookmarkEnd w:id="14"/>
      <w:r w:rsidRPr="00500444">
        <w:rPr>
          <w:rFonts w:ascii="宋体" w:hAnsi="宋体" w:hint="eastAsia"/>
          <w:sz w:val="24"/>
        </w:rPr>
        <w:t>可自由选择图文对照、只读录文、连读影像三种阅读方式。</w:t>
      </w:r>
    </w:p>
    <w:p w14:paraId="42345494" w14:textId="4736B0C2" w:rsidR="00500444" w:rsidRDefault="00500444" w:rsidP="00500444">
      <w:pPr>
        <w:adjustRightInd w:val="0"/>
        <w:snapToGrid w:val="0"/>
        <w:spacing w:line="360" w:lineRule="auto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图文对照</w:t>
      </w:r>
    </w:p>
    <w:p w14:paraId="1827DD72" w14:textId="1D40723A" w:rsidR="00500444" w:rsidRDefault="00174CD1" w:rsidP="00500444">
      <w:pPr>
        <w:adjustRightInd w:val="0"/>
        <w:snapToGrid w:val="0"/>
        <w:spacing w:line="360" w:lineRule="auto"/>
        <w:rPr>
          <w:rFonts w:ascii="宋体" w:hAnsi="宋体"/>
          <w:sz w:val="24"/>
        </w:rPr>
      </w:pPr>
      <w:r>
        <w:rPr>
          <w:noProof/>
        </w:rPr>
        <w:drawing>
          <wp:inline distT="0" distB="0" distL="0" distR="0" wp14:anchorId="4C6ADCEF" wp14:editId="47C62AA7">
            <wp:extent cx="6645910" cy="3084195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8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3547E" w14:textId="203F67D3" w:rsidR="00500444" w:rsidRDefault="00500444" w:rsidP="00500444">
      <w:pPr>
        <w:adjustRightInd w:val="0"/>
        <w:snapToGrid w:val="0"/>
        <w:spacing w:line="360" w:lineRule="auto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只读录文</w:t>
      </w:r>
    </w:p>
    <w:p w14:paraId="3B7ED28F" w14:textId="100FAFBC" w:rsidR="00500444" w:rsidRDefault="00174CD1" w:rsidP="00500444">
      <w:pPr>
        <w:adjustRightInd w:val="0"/>
        <w:snapToGrid w:val="0"/>
        <w:spacing w:line="360" w:lineRule="auto"/>
        <w:rPr>
          <w:rFonts w:ascii="宋体" w:hAnsi="宋体"/>
          <w:sz w:val="24"/>
        </w:rPr>
      </w:pPr>
      <w:r>
        <w:rPr>
          <w:noProof/>
        </w:rPr>
        <w:drawing>
          <wp:inline distT="0" distB="0" distL="0" distR="0" wp14:anchorId="44D58940" wp14:editId="77AB063D">
            <wp:extent cx="6645910" cy="3087370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8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822B1" w14:textId="3283E895" w:rsidR="00500444" w:rsidRDefault="00500444" w:rsidP="00500444">
      <w:pPr>
        <w:adjustRightInd w:val="0"/>
        <w:snapToGrid w:val="0"/>
        <w:spacing w:line="360" w:lineRule="auto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连读影像</w:t>
      </w:r>
    </w:p>
    <w:p w14:paraId="097E58C0" w14:textId="57C706EC" w:rsidR="00500444" w:rsidRPr="00500444" w:rsidRDefault="00174CD1" w:rsidP="00500444">
      <w:pPr>
        <w:adjustRightInd w:val="0"/>
        <w:snapToGrid w:val="0"/>
        <w:spacing w:line="360" w:lineRule="auto"/>
        <w:rPr>
          <w:rFonts w:ascii="宋体" w:hAnsi="宋体"/>
          <w:sz w:val="24"/>
        </w:rPr>
      </w:pPr>
      <w:r>
        <w:rPr>
          <w:noProof/>
        </w:rPr>
        <w:lastRenderedPageBreak/>
        <w:drawing>
          <wp:inline distT="0" distB="0" distL="0" distR="0" wp14:anchorId="09617D54" wp14:editId="73369F37">
            <wp:extent cx="6645910" cy="3082290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8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558BB" w14:textId="08163F1D" w:rsidR="0083168F" w:rsidRDefault="00AF783E" w:rsidP="002A3098">
      <w:pPr>
        <w:pStyle w:val="2"/>
        <w:adjustRightInd w:val="0"/>
        <w:snapToGrid w:val="0"/>
        <w:spacing w:before="0" w:line="360" w:lineRule="auto"/>
        <w:rPr>
          <w:b w:val="0"/>
        </w:rPr>
      </w:pPr>
      <w:bookmarkStart w:id="15" w:name="_Toc160115987"/>
      <w:r w:rsidRPr="00EB0A61">
        <w:rPr>
          <w:rFonts w:hint="eastAsia"/>
        </w:rPr>
        <w:t>2</w:t>
      </w:r>
      <w:r w:rsidRPr="00EB0A61">
        <w:rPr>
          <w:rFonts w:hint="eastAsia"/>
        </w:rPr>
        <w:t>、</w:t>
      </w:r>
      <w:r w:rsidR="000E7B98" w:rsidRPr="00EB0A61">
        <w:rPr>
          <w:rFonts w:hint="eastAsia"/>
        </w:rPr>
        <w:t>字体转换</w:t>
      </w:r>
      <w:r w:rsidR="00EB0A61">
        <w:rPr>
          <w:rFonts w:hint="eastAsia"/>
        </w:rPr>
        <w:t>：</w:t>
      </w:r>
      <w:r w:rsidR="0083168F" w:rsidRPr="0083168F">
        <w:rPr>
          <w:rFonts w:hint="eastAsia"/>
          <w:b w:val="0"/>
        </w:rPr>
        <w:t>可实现文字的繁简转换。</w:t>
      </w:r>
      <w:bookmarkEnd w:id="15"/>
    </w:p>
    <w:p w14:paraId="587FEF3C" w14:textId="15E36CF4" w:rsidR="00205B60" w:rsidRPr="00205B60" w:rsidRDefault="00205B60" w:rsidP="00205B60">
      <w:r>
        <w:rPr>
          <w:rFonts w:hint="eastAsia"/>
        </w:rPr>
        <w:t>繁体模式</w:t>
      </w:r>
    </w:p>
    <w:p w14:paraId="1EE78863" w14:textId="5EDBF3DB" w:rsidR="00AF783E" w:rsidRDefault="00AF783E" w:rsidP="002A3098">
      <w:pPr>
        <w:adjustRightInd w:val="0"/>
        <w:snapToGrid w:val="0"/>
        <w:spacing w:line="360" w:lineRule="auto"/>
        <w:jc w:val="left"/>
        <w:rPr>
          <w:rFonts w:ascii="宋体" w:hAnsi="宋体"/>
          <w:sz w:val="24"/>
        </w:rPr>
      </w:pPr>
      <w:r w:rsidRPr="00AF783E">
        <w:rPr>
          <w:rFonts w:ascii="宋体" w:hAnsi="宋体"/>
          <w:noProof/>
          <w:sz w:val="24"/>
        </w:rPr>
        <w:drawing>
          <wp:inline distT="0" distB="0" distL="0" distR="0" wp14:anchorId="53DEAF01" wp14:editId="1A49DE43">
            <wp:extent cx="6638925" cy="3136201"/>
            <wp:effectExtent l="0" t="0" r="0" b="0"/>
            <wp:docPr id="2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57716" cy="3145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70BE0" w14:textId="045F0755" w:rsidR="00205B60" w:rsidRDefault="00205B60" w:rsidP="002A3098">
      <w:pPr>
        <w:adjustRightInd w:val="0"/>
        <w:snapToGrid w:val="0"/>
        <w:spacing w:line="360" w:lineRule="auto"/>
        <w:jc w:val="left"/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简体模式</w:t>
      </w:r>
    </w:p>
    <w:p w14:paraId="4F9E9632" w14:textId="58238AC6" w:rsidR="00AF783E" w:rsidRPr="00AF783E" w:rsidRDefault="00AF783E" w:rsidP="002A3098">
      <w:pPr>
        <w:adjustRightInd w:val="0"/>
        <w:snapToGrid w:val="0"/>
        <w:spacing w:line="360" w:lineRule="auto"/>
        <w:rPr>
          <w:rFonts w:ascii="宋体" w:hAnsi="宋体"/>
          <w:sz w:val="24"/>
        </w:rPr>
      </w:pPr>
      <w:r w:rsidRPr="00AF783E">
        <w:rPr>
          <w:rFonts w:ascii="宋体" w:hAnsi="宋体"/>
          <w:noProof/>
          <w:sz w:val="24"/>
        </w:rPr>
        <w:lastRenderedPageBreak/>
        <w:drawing>
          <wp:inline distT="0" distB="0" distL="0" distR="0" wp14:anchorId="668FABF6" wp14:editId="66C8BA44">
            <wp:extent cx="6638925" cy="3132743"/>
            <wp:effectExtent l="0" t="0" r="0" b="0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47295" cy="3136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EFC32" w14:textId="7330CC45" w:rsidR="000E7B98" w:rsidRDefault="00AF783E" w:rsidP="002A3098">
      <w:pPr>
        <w:adjustRightInd w:val="0"/>
        <w:snapToGrid w:val="0"/>
        <w:spacing w:line="360" w:lineRule="auto"/>
        <w:rPr>
          <w:rFonts w:ascii="宋体" w:hAnsi="宋体"/>
          <w:sz w:val="24"/>
        </w:rPr>
      </w:pPr>
      <w:bookmarkStart w:id="16" w:name="_Toc160115988"/>
      <w:r w:rsidRPr="00EB0A61">
        <w:rPr>
          <w:rStyle w:val="20"/>
          <w:rFonts w:hint="eastAsia"/>
        </w:rPr>
        <w:t>3</w:t>
      </w:r>
      <w:r w:rsidRPr="00EB0A61">
        <w:rPr>
          <w:rStyle w:val="20"/>
          <w:rFonts w:hint="eastAsia"/>
        </w:rPr>
        <w:t>、</w:t>
      </w:r>
      <w:r w:rsidR="000E7B98" w:rsidRPr="00EB0A61">
        <w:rPr>
          <w:rStyle w:val="20"/>
          <w:rFonts w:hint="eastAsia"/>
        </w:rPr>
        <w:t>放缩控制</w:t>
      </w:r>
      <w:r w:rsidR="00EB0A61">
        <w:rPr>
          <w:rStyle w:val="20"/>
          <w:rFonts w:hint="eastAsia"/>
        </w:rPr>
        <w:t>：</w:t>
      </w:r>
      <w:bookmarkEnd w:id="16"/>
      <w:r w:rsidR="000E7B98">
        <w:rPr>
          <w:rFonts w:ascii="宋体" w:hAnsi="宋体" w:hint="eastAsia"/>
          <w:sz w:val="24"/>
        </w:rPr>
        <w:t>可随意调节图像的大小、方向以利辨读。</w:t>
      </w:r>
    </w:p>
    <w:p w14:paraId="5C2C4118" w14:textId="4FA66A25" w:rsidR="00631A62" w:rsidRDefault="00AF783E" w:rsidP="002A3098">
      <w:pPr>
        <w:adjustRightInd w:val="0"/>
        <w:snapToGrid w:val="0"/>
        <w:spacing w:line="360" w:lineRule="auto"/>
        <w:rPr>
          <w:rFonts w:ascii="宋体" w:hAnsi="宋体"/>
          <w:sz w:val="24"/>
        </w:rPr>
      </w:pPr>
      <w:r w:rsidRPr="00AF783E">
        <w:rPr>
          <w:rFonts w:ascii="宋体" w:hAnsi="宋体"/>
          <w:noProof/>
          <w:sz w:val="24"/>
        </w:rPr>
        <w:drawing>
          <wp:inline distT="0" distB="0" distL="0" distR="0" wp14:anchorId="358B6BEC" wp14:editId="039ACBC9">
            <wp:extent cx="6525676" cy="3086100"/>
            <wp:effectExtent l="0" t="0" r="0" b="0"/>
            <wp:docPr id="2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41442" cy="3093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B0E29" w14:textId="3E0AB77C" w:rsidR="00AF783E" w:rsidRDefault="00AF783E" w:rsidP="002A3098">
      <w:pPr>
        <w:adjustRightInd w:val="0"/>
        <w:snapToGrid w:val="0"/>
        <w:spacing w:line="360" w:lineRule="auto"/>
        <w:rPr>
          <w:rFonts w:ascii="宋体" w:hAnsi="宋体"/>
          <w:sz w:val="24"/>
        </w:rPr>
      </w:pPr>
      <w:r w:rsidRPr="00AF783E">
        <w:rPr>
          <w:rFonts w:ascii="宋体" w:hAnsi="宋体"/>
          <w:noProof/>
          <w:sz w:val="24"/>
        </w:rPr>
        <w:lastRenderedPageBreak/>
        <w:drawing>
          <wp:inline distT="0" distB="0" distL="0" distR="0" wp14:anchorId="3C2DF547" wp14:editId="73B21A07">
            <wp:extent cx="6467475" cy="3055208"/>
            <wp:effectExtent l="0" t="0" r="0" b="0"/>
            <wp:docPr id="2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486513" cy="3064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C3AF6" w14:textId="14933963" w:rsidR="000E7B98" w:rsidRDefault="00AF783E" w:rsidP="002A3098">
      <w:pPr>
        <w:adjustRightInd w:val="0"/>
        <w:snapToGrid w:val="0"/>
        <w:spacing w:line="360" w:lineRule="auto"/>
        <w:rPr>
          <w:rFonts w:ascii="宋体" w:hAnsi="宋体"/>
          <w:sz w:val="24"/>
        </w:rPr>
      </w:pPr>
      <w:r w:rsidRPr="00EB0A61">
        <w:rPr>
          <w:rFonts w:ascii="宋体" w:hAnsi="宋体" w:hint="eastAsia"/>
          <w:b/>
          <w:sz w:val="24"/>
        </w:rPr>
        <w:t>4、</w:t>
      </w:r>
      <w:r w:rsidR="000E7B98" w:rsidRPr="00EB0A61">
        <w:rPr>
          <w:rFonts w:ascii="宋体" w:hAnsi="宋体" w:hint="eastAsia"/>
          <w:b/>
          <w:sz w:val="24"/>
        </w:rPr>
        <w:t>版本对照</w:t>
      </w:r>
      <w:r w:rsidR="00EB0A61">
        <w:rPr>
          <w:rFonts w:ascii="宋体" w:hAnsi="宋体" w:hint="eastAsia"/>
          <w:b/>
          <w:sz w:val="24"/>
        </w:rPr>
        <w:t>：</w:t>
      </w:r>
      <w:r w:rsidR="000E7B98">
        <w:rPr>
          <w:rFonts w:ascii="宋体" w:hAnsi="宋体" w:hint="eastAsia"/>
          <w:sz w:val="24"/>
        </w:rPr>
        <w:t>可同屏展示多个版本，实现全文与图像、图像与图像对照校勘。</w:t>
      </w:r>
    </w:p>
    <w:p w14:paraId="1C1C6C3B" w14:textId="5048BE82" w:rsidR="00AF783E" w:rsidRDefault="00AF783E" w:rsidP="002A3098">
      <w:pPr>
        <w:adjustRightInd w:val="0"/>
        <w:snapToGrid w:val="0"/>
        <w:spacing w:line="360" w:lineRule="auto"/>
        <w:rPr>
          <w:rFonts w:ascii="宋体" w:hAnsi="宋体"/>
          <w:sz w:val="24"/>
        </w:rPr>
      </w:pPr>
      <w:r w:rsidRPr="00AF783E">
        <w:rPr>
          <w:rFonts w:ascii="宋体" w:hAnsi="宋体"/>
          <w:noProof/>
          <w:sz w:val="24"/>
        </w:rPr>
        <w:drawing>
          <wp:inline distT="0" distB="0" distL="0" distR="0" wp14:anchorId="11C1731F" wp14:editId="4B05A4B6">
            <wp:extent cx="6645910" cy="3141345"/>
            <wp:effectExtent l="0" t="0" r="0" b="0"/>
            <wp:docPr id="2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4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6E738" w14:textId="629535CA" w:rsidR="000E7B98" w:rsidRDefault="00AF783E" w:rsidP="002A3098">
      <w:pPr>
        <w:tabs>
          <w:tab w:val="left" w:pos="2340"/>
        </w:tabs>
        <w:adjustRightInd w:val="0"/>
        <w:snapToGrid w:val="0"/>
        <w:spacing w:line="360" w:lineRule="auto"/>
        <w:rPr>
          <w:rFonts w:ascii="宋体" w:hAnsi="宋体"/>
          <w:sz w:val="24"/>
        </w:rPr>
      </w:pPr>
      <w:r w:rsidRPr="00EB0A61">
        <w:rPr>
          <w:rFonts w:ascii="宋体" w:hAnsi="宋体" w:hint="eastAsia"/>
          <w:b/>
          <w:sz w:val="24"/>
        </w:rPr>
        <w:t>5、</w:t>
      </w:r>
      <w:r w:rsidR="000E7B98" w:rsidRPr="00EB0A61">
        <w:rPr>
          <w:rFonts w:ascii="宋体" w:hAnsi="宋体" w:hint="eastAsia"/>
          <w:b/>
          <w:sz w:val="24"/>
        </w:rPr>
        <w:t>编辑下载</w:t>
      </w:r>
      <w:r w:rsidR="006A20D2" w:rsidRPr="00EB0A61">
        <w:rPr>
          <w:rFonts w:ascii="宋体" w:hAnsi="宋体" w:hint="eastAsia"/>
          <w:b/>
          <w:sz w:val="24"/>
        </w:rPr>
        <w:t>：</w:t>
      </w:r>
      <w:r w:rsidR="006A20D2">
        <w:rPr>
          <w:rFonts w:ascii="宋体" w:hAnsi="宋体" w:hint="eastAsia"/>
          <w:sz w:val="24"/>
        </w:rPr>
        <w:t>自动标引出处，可编辑、复制全文</w:t>
      </w:r>
      <w:r w:rsidR="000E7B98">
        <w:rPr>
          <w:rFonts w:ascii="宋体" w:hAnsi="宋体" w:hint="eastAsia"/>
          <w:sz w:val="24"/>
        </w:rPr>
        <w:t>保存到个人文档。</w:t>
      </w:r>
    </w:p>
    <w:p w14:paraId="12985832" w14:textId="12BE2120" w:rsidR="00AF783E" w:rsidRPr="00AF783E" w:rsidRDefault="00AF783E" w:rsidP="002A3098">
      <w:pPr>
        <w:tabs>
          <w:tab w:val="left" w:pos="2340"/>
        </w:tabs>
        <w:adjustRightInd w:val="0"/>
        <w:snapToGrid w:val="0"/>
        <w:spacing w:line="360" w:lineRule="auto"/>
        <w:rPr>
          <w:rFonts w:ascii="宋体" w:hAnsi="宋体"/>
          <w:sz w:val="24"/>
        </w:rPr>
      </w:pPr>
      <w:r w:rsidRPr="00AF783E">
        <w:rPr>
          <w:rFonts w:ascii="宋体" w:hAnsi="宋体"/>
          <w:noProof/>
          <w:sz w:val="24"/>
        </w:rPr>
        <w:lastRenderedPageBreak/>
        <w:drawing>
          <wp:inline distT="0" distB="0" distL="0" distR="0" wp14:anchorId="230986BE" wp14:editId="60AC0DCA">
            <wp:extent cx="6645910" cy="3151505"/>
            <wp:effectExtent l="0" t="0" r="0" b="0"/>
            <wp:docPr id="2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D097C" w14:textId="77777777" w:rsidR="006A20D2" w:rsidRDefault="006A20D2" w:rsidP="002A3098">
      <w:pPr>
        <w:adjustRightInd w:val="0"/>
        <w:snapToGrid w:val="0"/>
        <w:spacing w:line="360" w:lineRule="auto"/>
        <w:rPr>
          <w:rFonts w:ascii="宋体" w:hAnsi="宋体"/>
          <w:sz w:val="24"/>
        </w:rPr>
      </w:pPr>
    </w:p>
    <w:p w14:paraId="2BF2D65E" w14:textId="67F52638" w:rsidR="006A20D2" w:rsidRDefault="006A20D2" w:rsidP="002A3098">
      <w:pPr>
        <w:adjustRightInd w:val="0"/>
        <w:snapToGrid w:val="0"/>
        <w:spacing w:line="360" w:lineRule="auto"/>
        <w:rPr>
          <w:rFonts w:ascii="宋体" w:hAnsi="宋体"/>
          <w:sz w:val="24"/>
        </w:rPr>
      </w:pPr>
      <w:r w:rsidRPr="00EB0A61">
        <w:rPr>
          <w:rFonts w:ascii="宋体" w:hAnsi="宋体" w:hint="eastAsia"/>
          <w:b/>
          <w:sz w:val="24"/>
        </w:rPr>
        <w:t>6、书签批注</w:t>
      </w:r>
      <w:r w:rsidR="00EB0A61">
        <w:rPr>
          <w:rFonts w:ascii="宋体" w:hAnsi="宋体" w:hint="eastAsia"/>
          <w:sz w:val="24"/>
        </w:rPr>
        <w:t>：</w:t>
      </w:r>
      <w:r>
        <w:rPr>
          <w:rFonts w:ascii="宋体" w:hAnsi="宋体" w:hint="eastAsia"/>
          <w:sz w:val="24"/>
        </w:rPr>
        <w:t>可随时添加批注</w:t>
      </w:r>
      <w:r w:rsidR="003E21A9">
        <w:rPr>
          <w:rFonts w:ascii="宋体" w:hAnsi="宋体" w:hint="eastAsia"/>
          <w:sz w:val="24"/>
        </w:rPr>
        <w:t>和书签，</w:t>
      </w:r>
      <w:r>
        <w:rPr>
          <w:rFonts w:ascii="宋体" w:hAnsi="宋体" w:hint="eastAsia"/>
          <w:sz w:val="24"/>
        </w:rPr>
        <w:t>收集和管理有用的信息。</w:t>
      </w:r>
    </w:p>
    <w:p w14:paraId="7258C379" w14:textId="245EB1F4" w:rsidR="003E21A9" w:rsidRDefault="006C0312" w:rsidP="002A3098">
      <w:pPr>
        <w:adjustRightInd w:val="0"/>
        <w:snapToGrid w:val="0"/>
        <w:spacing w:line="360" w:lineRule="auto"/>
        <w:rPr>
          <w:noProof/>
        </w:rPr>
      </w:pPr>
      <w:r w:rsidRPr="006C0312">
        <w:rPr>
          <w:rFonts w:hint="eastAsia"/>
          <w:noProof/>
          <w:color w:val="FF0000"/>
        </w:rPr>
        <w:t>例：</w:t>
      </w:r>
      <w:r>
        <w:rPr>
          <w:rFonts w:hint="eastAsia"/>
          <w:noProof/>
        </w:rPr>
        <w:t>明人</w:t>
      </w:r>
      <w:r w:rsidRPr="006C0312">
        <w:rPr>
          <w:rFonts w:hint="eastAsia"/>
          <w:noProof/>
          <w:color w:val="FF0000"/>
        </w:rPr>
        <w:t>归有光</w:t>
      </w:r>
      <w:r>
        <w:rPr>
          <w:rFonts w:hint="eastAsia"/>
          <w:noProof/>
        </w:rPr>
        <w:t>不仅是文学名家，更是水利专家。可在阅读中加书签并做批注。</w:t>
      </w:r>
    </w:p>
    <w:p w14:paraId="59C9C0B5" w14:textId="56127FF6" w:rsidR="006A20D2" w:rsidRPr="004D38A6" w:rsidRDefault="003E21A9" w:rsidP="002A3098">
      <w:pPr>
        <w:adjustRightInd w:val="0"/>
        <w:snapToGrid w:val="0"/>
        <w:spacing w:line="360" w:lineRule="auto"/>
        <w:rPr>
          <w:rFonts w:ascii="宋体" w:hAnsi="宋体"/>
          <w:b/>
          <w:sz w:val="24"/>
        </w:rPr>
      </w:pPr>
      <w:r>
        <w:rPr>
          <w:noProof/>
        </w:rPr>
        <w:drawing>
          <wp:inline distT="0" distB="0" distL="0" distR="0" wp14:anchorId="2E392324" wp14:editId="3CE990F1">
            <wp:extent cx="6645910" cy="3087370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/>
                    <a:stretch/>
                  </pic:blipFill>
                  <pic:spPr bwMode="auto">
                    <a:xfrm>
                      <a:off x="0" y="0"/>
                      <a:ext cx="6645910" cy="3087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D093D1" w14:textId="38F994AF" w:rsidR="006A20D2" w:rsidRDefault="006A20D2" w:rsidP="002A3098">
      <w:pPr>
        <w:adjustRightInd w:val="0"/>
        <w:snapToGrid w:val="0"/>
        <w:spacing w:line="360" w:lineRule="auto"/>
        <w:rPr>
          <w:rFonts w:ascii="宋体" w:hAnsi="宋体"/>
          <w:sz w:val="24"/>
        </w:rPr>
      </w:pPr>
      <w:r w:rsidRPr="00EB0A61">
        <w:rPr>
          <w:rFonts w:ascii="宋体" w:hAnsi="宋体"/>
          <w:b/>
          <w:sz w:val="24"/>
        </w:rPr>
        <w:t>7</w:t>
      </w:r>
      <w:r w:rsidRPr="00EB0A61">
        <w:rPr>
          <w:rFonts w:ascii="宋体" w:hAnsi="宋体" w:hint="eastAsia"/>
          <w:b/>
          <w:sz w:val="24"/>
        </w:rPr>
        <w:t>、阅读记忆：</w:t>
      </w:r>
      <w:r>
        <w:rPr>
          <w:rFonts w:ascii="宋体" w:hAnsi="宋体" w:hint="eastAsia"/>
          <w:sz w:val="24"/>
        </w:rPr>
        <w:t>可自动记录二十条前次浏览的典籍及页码。</w:t>
      </w:r>
    </w:p>
    <w:p w14:paraId="1CC37FE3" w14:textId="77777777" w:rsidR="006A20D2" w:rsidRPr="006A20D2" w:rsidRDefault="006A20D2" w:rsidP="002A3098">
      <w:pPr>
        <w:adjustRightInd w:val="0"/>
        <w:snapToGrid w:val="0"/>
        <w:spacing w:line="360" w:lineRule="auto"/>
        <w:rPr>
          <w:rFonts w:ascii="宋体" w:hAnsi="宋体"/>
          <w:sz w:val="24"/>
        </w:rPr>
      </w:pPr>
      <w:r w:rsidRPr="006A20D2">
        <w:rPr>
          <w:rFonts w:ascii="宋体" w:hAnsi="宋体"/>
          <w:noProof/>
          <w:sz w:val="24"/>
        </w:rPr>
        <w:lastRenderedPageBreak/>
        <w:drawing>
          <wp:inline distT="0" distB="0" distL="0" distR="0" wp14:anchorId="130DDB78" wp14:editId="5F4D6021">
            <wp:extent cx="6645910" cy="3131820"/>
            <wp:effectExtent l="19050" t="19050" r="2540" b="0"/>
            <wp:docPr id="2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31820"/>
                    </a:xfrm>
                    <a:prstGeom prst="rect">
                      <a:avLst/>
                    </a:prstGeom>
                    <a:ln>
                      <a:solidFill>
                        <a:srgbClr val="E6AF00"/>
                      </a:solidFill>
                    </a:ln>
                  </pic:spPr>
                </pic:pic>
              </a:graphicData>
            </a:graphic>
          </wp:inline>
        </w:drawing>
      </w:r>
    </w:p>
    <w:p w14:paraId="7A2A38C3" w14:textId="5C490165" w:rsidR="006A20D2" w:rsidRDefault="006A20D2" w:rsidP="002A3098">
      <w:pPr>
        <w:widowControl/>
        <w:adjustRightInd w:val="0"/>
        <w:snapToGrid w:val="0"/>
        <w:spacing w:line="360" w:lineRule="auto"/>
        <w:jc w:val="left"/>
        <w:rPr>
          <w:rFonts w:ascii="宋体" w:hAnsi="宋体"/>
          <w:sz w:val="24"/>
        </w:rPr>
      </w:pPr>
    </w:p>
    <w:p w14:paraId="66BBC43A" w14:textId="5FED443B" w:rsidR="000E7B98" w:rsidRPr="003E21A9" w:rsidRDefault="000E7B98" w:rsidP="002A3098">
      <w:pPr>
        <w:pStyle w:val="a"/>
        <w:adjustRightInd w:val="0"/>
        <w:snapToGrid w:val="0"/>
        <w:spacing w:line="360" w:lineRule="auto"/>
        <w:contextualSpacing w:val="0"/>
      </w:pPr>
      <w:bookmarkStart w:id="17" w:name="_Toc160115989"/>
      <w:r w:rsidRPr="003E21A9">
        <w:rPr>
          <w:rFonts w:hint="eastAsia"/>
        </w:rPr>
        <w:t>辅助工具</w:t>
      </w:r>
      <w:bookmarkEnd w:id="17"/>
    </w:p>
    <w:p w14:paraId="4C63CE92" w14:textId="77777777" w:rsidR="000E7B98" w:rsidRDefault="000E7B98" w:rsidP="002A3098">
      <w:pPr>
        <w:adjustRightInd w:val="0"/>
        <w:snapToGrid w:val="0"/>
        <w:spacing w:line="360" w:lineRule="auto"/>
        <w:rPr>
          <w:rStyle w:val="style581"/>
          <w:sz w:val="24"/>
        </w:rPr>
      </w:pPr>
      <w:r>
        <w:rPr>
          <w:rStyle w:val="style581"/>
          <w:rFonts w:ascii="宋体" w:hAnsi="宋体" w:hint="eastAsia"/>
          <w:b/>
          <w:bCs/>
          <w:sz w:val="24"/>
        </w:rPr>
        <w:t>中国基本古籍库</w:t>
      </w:r>
      <w:r>
        <w:rPr>
          <w:rStyle w:val="style581"/>
          <w:rFonts w:ascii="宋体" w:hAnsi="宋体" w:hint="eastAsia"/>
          <w:sz w:val="24"/>
        </w:rPr>
        <w:t>配备“爱如生古籍整理研究工具包”包含3个辅助工具，为研读古籍提供必要的帮助。</w:t>
      </w:r>
    </w:p>
    <w:p w14:paraId="2BF8874A" w14:textId="1017F248" w:rsidR="000E7B98" w:rsidRDefault="003E21A9" w:rsidP="002A3098">
      <w:pPr>
        <w:adjustRightInd w:val="0"/>
        <w:snapToGrid w:val="0"/>
        <w:spacing w:line="360" w:lineRule="auto"/>
        <w:rPr>
          <w:rFonts w:ascii="宋体" w:hAnsi="宋体"/>
          <w:sz w:val="24"/>
        </w:rPr>
      </w:pPr>
      <w:bookmarkStart w:id="18" w:name="_Toc160115990"/>
      <w:r w:rsidRPr="00EB0A61">
        <w:rPr>
          <w:rStyle w:val="20"/>
          <w:rFonts w:hint="eastAsia"/>
        </w:rPr>
        <w:t>1</w:t>
      </w:r>
      <w:r w:rsidRPr="00EB0A61">
        <w:rPr>
          <w:rStyle w:val="20"/>
        </w:rPr>
        <w:t>、</w:t>
      </w:r>
      <w:r w:rsidR="000E7B98" w:rsidRPr="00EB0A61">
        <w:rPr>
          <w:rStyle w:val="20"/>
          <w:rFonts w:hint="eastAsia"/>
        </w:rPr>
        <w:t>古今纪年</w:t>
      </w:r>
      <w:r w:rsidR="00EB0A61">
        <w:rPr>
          <w:rStyle w:val="20"/>
          <w:rFonts w:hint="eastAsia"/>
        </w:rPr>
        <w:t>：</w:t>
      </w:r>
      <w:bookmarkEnd w:id="18"/>
      <w:r w:rsidR="000E7B98">
        <w:rPr>
          <w:rFonts w:ascii="宋体" w:hAnsi="宋体" w:hint="eastAsia"/>
          <w:sz w:val="24"/>
        </w:rPr>
        <w:t>可快速查询所收典籍中常见的帝王、干支、太岁纪年及对应的公元纪年。</w:t>
      </w:r>
    </w:p>
    <w:p w14:paraId="70A52199" w14:textId="7EB1F736" w:rsidR="003E21A9" w:rsidRDefault="003E21A9" w:rsidP="002A3098">
      <w:pPr>
        <w:adjustRightInd w:val="0"/>
        <w:snapToGrid w:val="0"/>
        <w:spacing w:line="360" w:lineRule="auto"/>
        <w:jc w:val="left"/>
      </w:pPr>
      <w:r w:rsidRPr="003E21A9">
        <w:rPr>
          <w:rFonts w:ascii="宋体" w:hAnsi="宋体"/>
          <w:noProof/>
          <w:sz w:val="24"/>
        </w:rPr>
        <w:drawing>
          <wp:inline distT="0" distB="0" distL="0" distR="0" wp14:anchorId="0C65C590" wp14:editId="113B410F">
            <wp:extent cx="6645910" cy="3140710"/>
            <wp:effectExtent l="0" t="0" r="0" b="0"/>
            <wp:docPr id="3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4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5940C" w14:textId="77777777" w:rsidR="003E21A9" w:rsidRDefault="003E21A9" w:rsidP="002A3098">
      <w:pPr>
        <w:adjustRightInd w:val="0"/>
        <w:snapToGrid w:val="0"/>
        <w:spacing w:line="360" w:lineRule="auto"/>
        <w:rPr>
          <w:rFonts w:ascii="宋体" w:hAnsi="宋体"/>
          <w:sz w:val="24"/>
        </w:rPr>
      </w:pPr>
    </w:p>
    <w:p w14:paraId="786AE9F6" w14:textId="513EDAA8" w:rsidR="000E7B98" w:rsidRDefault="003E21A9" w:rsidP="002A3098">
      <w:pPr>
        <w:adjustRightInd w:val="0"/>
        <w:snapToGrid w:val="0"/>
        <w:spacing w:line="360" w:lineRule="auto"/>
        <w:rPr>
          <w:rFonts w:ascii="宋体" w:hAnsi="宋体"/>
          <w:sz w:val="24"/>
        </w:rPr>
      </w:pPr>
      <w:bookmarkStart w:id="19" w:name="_Toc160115991"/>
      <w:r w:rsidRPr="00EB0A61">
        <w:rPr>
          <w:rStyle w:val="20"/>
          <w:rFonts w:hint="eastAsia"/>
        </w:rPr>
        <w:t>2</w:t>
      </w:r>
      <w:r w:rsidRPr="00EB0A61">
        <w:rPr>
          <w:rStyle w:val="20"/>
          <w:rFonts w:hint="eastAsia"/>
        </w:rPr>
        <w:t>、</w:t>
      </w:r>
      <w:r w:rsidR="000E7B98" w:rsidRPr="00EB0A61">
        <w:rPr>
          <w:rStyle w:val="20"/>
          <w:rFonts w:hint="eastAsia"/>
        </w:rPr>
        <w:t>常用字典</w:t>
      </w:r>
      <w:r w:rsidR="00EB0A61">
        <w:rPr>
          <w:rStyle w:val="20"/>
          <w:rFonts w:hint="eastAsia"/>
        </w:rPr>
        <w:t>：</w:t>
      </w:r>
      <w:bookmarkEnd w:id="19"/>
      <w:r w:rsidR="000E7B98">
        <w:rPr>
          <w:rFonts w:ascii="宋体" w:hAnsi="宋体" w:hint="eastAsia"/>
          <w:sz w:val="24"/>
        </w:rPr>
        <w:t>可快速查询所收典籍中常用字的发音和释义。</w:t>
      </w:r>
    </w:p>
    <w:p w14:paraId="549A4AB3" w14:textId="752C3E05" w:rsidR="003E21A9" w:rsidRDefault="003E21A9" w:rsidP="002A3098">
      <w:pPr>
        <w:adjustRightInd w:val="0"/>
        <w:snapToGrid w:val="0"/>
        <w:spacing w:line="360" w:lineRule="auto"/>
        <w:rPr>
          <w:rFonts w:ascii="宋体" w:hAnsi="宋体"/>
          <w:sz w:val="24"/>
        </w:rPr>
      </w:pPr>
      <w:r w:rsidRPr="003E21A9">
        <w:rPr>
          <w:rFonts w:ascii="宋体" w:hAnsi="宋体"/>
          <w:noProof/>
          <w:sz w:val="24"/>
        </w:rPr>
        <w:lastRenderedPageBreak/>
        <w:drawing>
          <wp:inline distT="0" distB="0" distL="0" distR="0" wp14:anchorId="3D544066" wp14:editId="2E3CD9A7">
            <wp:extent cx="6645910" cy="3152775"/>
            <wp:effectExtent l="0" t="0" r="0" b="0"/>
            <wp:docPr id="3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A4101" w14:textId="4D0E534D" w:rsidR="000E7B98" w:rsidRDefault="000E7B98" w:rsidP="002A3098">
      <w:pPr>
        <w:adjustRightInd w:val="0"/>
        <w:snapToGrid w:val="0"/>
        <w:spacing w:line="360" w:lineRule="auto"/>
        <w:rPr>
          <w:rFonts w:ascii="宋体" w:hAnsi="宋体"/>
          <w:sz w:val="24"/>
        </w:rPr>
      </w:pPr>
    </w:p>
    <w:p w14:paraId="5CC44E07" w14:textId="0201CA6A" w:rsidR="000E7B98" w:rsidRPr="00174CD1" w:rsidRDefault="003E21A9" w:rsidP="00174CD1">
      <w:pPr>
        <w:pStyle w:val="a"/>
        <w:rPr>
          <w:rStyle w:val="style581"/>
          <w:sz w:val="52"/>
          <w:szCs w:val="24"/>
        </w:rPr>
      </w:pPr>
      <w:bookmarkStart w:id="20" w:name="_Toc160115992"/>
      <w:r w:rsidRPr="00174CD1">
        <w:rPr>
          <w:rFonts w:hint="eastAsia"/>
        </w:rPr>
        <w:t>纠错</w:t>
      </w:r>
      <w:r w:rsidR="000E7B98" w:rsidRPr="00174CD1">
        <w:rPr>
          <w:rFonts w:hint="eastAsia"/>
        </w:rPr>
        <w:t>机制</w:t>
      </w:r>
      <w:bookmarkEnd w:id="20"/>
      <w:r w:rsidR="000E7B98" w:rsidRPr="00174CD1">
        <w:rPr>
          <w:rFonts w:hint="eastAsia"/>
        </w:rPr>
        <w:t xml:space="preserve"> </w:t>
      </w:r>
      <w:r w:rsidR="000E7B98" w:rsidRPr="00174CD1">
        <w:rPr>
          <w:rStyle w:val="style581"/>
          <w:rFonts w:hint="eastAsia"/>
          <w:sz w:val="52"/>
          <w:szCs w:val="24"/>
        </w:rPr>
        <w:t xml:space="preserve"> </w:t>
      </w:r>
    </w:p>
    <w:p w14:paraId="71F2472B" w14:textId="161F50CC" w:rsidR="000E7B98" w:rsidRDefault="000E7B98" w:rsidP="002A3098">
      <w:pPr>
        <w:adjustRightInd w:val="0"/>
        <w:snapToGrid w:val="0"/>
        <w:spacing w:line="360" w:lineRule="auto"/>
        <w:rPr>
          <w:rStyle w:val="style581"/>
          <w:rFonts w:ascii="宋体" w:hAnsi="宋体"/>
          <w:sz w:val="24"/>
        </w:rPr>
      </w:pPr>
      <w:r>
        <w:rPr>
          <w:rStyle w:val="style581"/>
          <w:rFonts w:ascii="宋体" w:hAnsi="宋体" w:hint="eastAsia"/>
          <w:b/>
          <w:bCs/>
          <w:sz w:val="24"/>
        </w:rPr>
        <w:t>中国基本古籍库</w:t>
      </w:r>
      <w:r>
        <w:rPr>
          <w:rStyle w:val="style581"/>
          <w:rFonts w:ascii="宋体" w:hAnsi="宋体" w:hint="eastAsia"/>
          <w:sz w:val="24"/>
        </w:rPr>
        <w:t>程序拥有</w:t>
      </w:r>
      <w:r w:rsidR="006D5CCE">
        <w:rPr>
          <w:rStyle w:val="style581"/>
          <w:rFonts w:ascii="宋体" w:hAnsi="宋体"/>
          <w:sz w:val="24"/>
        </w:rPr>
        <w:t>1</w:t>
      </w:r>
      <w:r>
        <w:rPr>
          <w:rStyle w:val="style581"/>
          <w:rFonts w:ascii="宋体" w:hAnsi="宋体" w:hint="eastAsia"/>
          <w:sz w:val="24"/>
        </w:rPr>
        <w:t>个特别机制</w:t>
      </w:r>
      <w:r w:rsidR="00EB0A61">
        <w:rPr>
          <w:rStyle w:val="style581"/>
          <w:rFonts w:ascii="宋体" w:hAnsi="宋体" w:hint="eastAsia"/>
          <w:sz w:val="24"/>
        </w:rPr>
        <w:t>-纠错机制</w:t>
      </w:r>
      <w:r>
        <w:rPr>
          <w:rStyle w:val="style581"/>
          <w:rFonts w:ascii="宋体" w:hAnsi="宋体" w:hint="eastAsia"/>
          <w:sz w:val="24"/>
        </w:rPr>
        <w:t>，可确保在无须改变程序的前提下实现数据的</w:t>
      </w:r>
      <w:r w:rsidR="008F3D76">
        <w:rPr>
          <w:rStyle w:val="style581"/>
          <w:rFonts w:ascii="宋体" w:hAnsi="宋体" w:hint="eastAsia"/>
          <w:sz w:val="24"/>
        </w:rPr>
        <w:t>更</w:t>
      </w:r>
      <w:r>
        <w:rPr>
          <w:rStyle w:val="style581"/>
          <w:rFonts w:ascii="宋体" w:hAnsi="宋体" w:hint="eastAsia"/>
          <w:sz w:val="24"/>
        </w:rPr>
        <w:t>新和添加，从而大大强化和延伸其使用价值。</w:t>
      </w:r>
    </w:p>
    <w:p w14:paraId="76A13AA6" w14:textId="73573A85" w:rsidR="000E7B98" w:rsidRDefault="000E7B98" w:rsidP="002A3098">
      <w:pPr>
        <w:adjustRightInd w:val="0"/>
        <w:snapToGrid w:val="0"/>
        <w:spacing w:line="360" w:lineRule="auto"/>
      </w:pPr>
      <w:r>
        <w:rPr>
          <w:rStyle w:val="style581"/>
          <w:rFonts w:ascii="宋体" w:hAnsi="宋体" w:hint="eastAsia"/>
          <w:sz w:val="24"/>
        </w:rPr>
        <w:t>中国基本古籍库</w:t>
      </w:r>
      <w:r>
        <w:rPr>
          <w:rFonts w:ascii="宋体" w:hAnsi="宋体" w:hint="eastAsia"/>
          <w:sz w:val="24"/>
        </w:rPr>
        <w:t>程</w:t>
      </w:r>
      <w:r>
        <w:rPr>
          <w:rStyle w:val="style581"/>
          <w:rFonts w:ascii="宋体" w:hAnsi="宋体" w:hint="eastAsia"/>
          <w:sz w:val="24"/>
        </w:rPr>
        <w:t>序专设“纠错”按键，</w:t>
      </w:r>
      <w:r w:rsidR="009B537F">
        <w:rPr>
          <w:rFonts w:ascii="宋体" w:hAnsi="宋体" w:hint="eastAsia"/>
          <w:sz w:val="24"/>
        </w:rPr>
        <w:t>使用者可随时纠正数据的错误。凡有</w:t>
      </w:r>
      <w:proofErr w:type="gramStart"/>
      <w:r w:rsidR="009B537F">
        <w:rPr>
          <w:rFonts w:ascii="宋体" w:hAnsi="宋体" w:hint="eastAsia"/>
          <w:sz w:val="24"/>
        </w:rPr>
        <w:t>讹脱衍倒之处</w:t>
      </w:r>
      <w:proofErr w:type="gramEnd"/>
      <w:r w:rsidR="009B537F">
        <w:rPr>
          <w:rFonts w:ascii="宋体" w:hAnsi="宋体" w:hint="eastAsia"/>
          <w:sz w:val="24"/>
        </w:rPr>
        <w:t>，在接到用户的反馈</w:t>
      </w:r>
      <w:r>
        <w:rPr>
          <w:rFonts w:ascii="宋体" w:hAnsi="宋体" w:hint="eastAsia"/>
          <w:sz w:val="24"/>
        </w:rPr>
        <w:t>后，即可</w:t>
      </w:r>
      <w:r w:rsidR="006D5CCE">
        <w:rPr>
          <w:rFonts w:ascii="宋体" w:hAnsi="宋体" w:hint="eastAsia"/>
          <w:sz w:val="24"/>
        </w:rPr>
        <w:t>逐步</w:t>
      </w:r>
      <w:r>
        <w:rPr>
          <w:rFonts w:ascii="宋体" w:hAnsi="宋体" w:hint="eastAsia"/>
          <w:sz w:val="24"/>
        </w:rPr>
        <w:t>予以更正，使数据日臻完美。</w:t>
      </w:r>
    </w:p>
    <w:p w14:paraId="0468539B" w14:textId="3E4A7251" w:rsidR="000E7B98" w:rsidRDefault="003E21A9" w:rsidP="002A3098">
      <w:pPr>
        <w:adjustRightInd w:val="0"/>
        <w:snapToGrid w:val="0"/>
        <w:spacing w:line="360" w:lineRule="auto"/>
        <w:rPr>
          <w:rFonts w:ascii="宋体" w:hAnsi="宋体"/>
          <w:sz w:val="24"/>
        </w:rPr>
      </w:pPr>
      <w:r w:rsidRPr="003E21A9">
        <w:rPr>
          <w:rFonts w:ascii="宋体" w:hAnsi="宋体"/>
          <w:noProof/>
          <w:sz w:val="24"/>
        </w:rPr>
        <w:drawing>
          <wp:inline distT="0" distB="0" distL="0" distR="0" wp14:anchorId="49105EF3" wp14:editId="1D427C58">
            <wp:extent cx="6645910" cy="3144520"/>
            <wp:effectExtent l="0" t="0" r="0" b="0"/>
            <wp:docPr id="3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4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EA2FF" w14:textId="77777777" w:rsidR="00434A8C" w:rsidRPr="003017A1" w:rsidRDefault="00434A8C" w:rsidP="002A3098">
      <w:pPr>
        <w:adjustRightInd w:val="0"/>
        <w:snapToGrid w:val="0"/>
        <w:spacing w:line="360" w:lineRule="auto"/>
      </w:pPr>
    </w:p>
    <w:sectPr w:rsidR="00434A8C" w:rsidRPr="003017A1" w:rsidSect="000E7B98">
      <w:footerReference w:type="default" r:id="rId44"/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BD320FC" w14:textId="77777777" w:rsidR="005A566B" w:rsidRDefault="005A566B" w:rsidP="000E7B98">
      <w:r>
        <w:separator/>
      </w:r>
    </w:p>
  </w:endnote>
  <w:endnote w:type="continuationSeparator" w:id="0">
    <w:p w14:paraId="33933A48" w14:textId="77777777" w:rsidR="005A566B" w:rsidRDefault="005A566B" w:rsidP="000E7B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MingLiU">
    <w:altName w:val="Arial Unicode MS"/>
    <w:panose1 w:val="02010601000101010101"/>
    <w:charset w:val="88"/>
    <w:family w:val="roman"/>
    <w:pitch w:val="variable"/>
    <w:sig w:usb0="00000000" w:usb1="28CFFCFA" w:usb2="00000016" w:usb3="00000000" w:csb0="001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90123884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32CE8891" w14:textId="31140BFF" w:rsidR="0011462A" w:rsidRDefault="0011462A">
            <w:pPr>
              <w:pStyle w:val="af9"/>
              <w:jc w:val="right"/>
            </w:pPr>
            <w:r>
              <w:rPr>
                <w:lang w:val="zh-CN"/>
              </w:rPr>
              <w:t xml:space="preserve"> </w:t>
            </w:r>
          </w:p>
        </w:sdtContent>
      </w:sdt>
    </w:sdtContent>
  </w:sdt>
  <w:p w14:paraId="0A9C5B34" w14:textId="77777777" w:rsidR="0011462A" w:rsidRDefault="0011462A">
    <w:pPr>
      <w:pStyle w:val="af9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50572616"/>
      <w:docPartObj>
        <w:docPartGallery w:val="Page Numbers (Bottom of Page)"/>
        <w:docPartUnique/>
      </w:docPartObj>
    </w:sdtPr>
    <w:sdtEndPr/>
    <w:sdtContent>
      <w:sdt>
        <w:sdtPr>
          <w:id w:val="633909006"/>
          <w:docPartObj>
            <w:docPartGallery w:val="Page Numbers (Top of Page)"/>
            <w:docPartUnique/>
          </w:docPartObj>
        </w:sdtPr>
        <w:sdtEndPr/>
        <w:sdtContent>
          <w:p w14:paraId="0015F089" w14:textId="5AADED94" w:rsidR="0011462A" w:rsidRDefault="0011462A">
            <w:pPr>
              <w:pStyle w:val="af9"/>
              <w:jc w:val="right"/>
            </w:pPr>
            <w:r>
              <w:rPr>
                <w:lang w:val="zh-CN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2F4DF9">
              <w:rPr>
                <w:b/>
                <w:bCs/>
                <w:noProof/>
              </w:rPr>
              <w:t>20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/>
              </w:rPr>
              <w:t xml:space="preserve"> </w:t>
            </w:r>
            <w:r>
              <w:rPr>
                <w:lang w:val="zh-CN"/>
              </w:rPr>
              <w:t xml:space="preserve">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2F4DF9">
              <w:rPr>
                <w:b/>
                <w:bCs/>
                <w:noProof/>
              </w:rPr>
              <w:t>20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64B978E1" w14:textId="77777777" w:rsidR="0011462A" w:rsidRDefault="0011462A">
    <w:pPr>
      <w:pStyle w:val="af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E4F5C0" w14:textId="77777777" w:rsidR="005A566B" w:rsidRDefault="005A566B" w:rsidP="000E7B98">
      <w:r>
        <w:separator/>
      </w:r>
    </w:p>
  </w:footnote>
  <w:footnote w:type="continuationSeparator" w:id="0">
    <w:p w14:paraId="4BC4891A" w14:textId="77777777" w:rsidR="005A566B" w:rsidRDefault="005A566B" w:rsidP="000E7B9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FB6DBC"/>
    <w:multiLevelType w:val="hybridMultilevel"/>
    <w:tmpl w:val="15F6F776"/>
    <w:lvl w:ilvl="0" w:tplc="D58A8E24">
      <w:start w:val="1"/>
      <w:numFmt w:val="decimal"/>
      <w:lvlText w:val="%1、"/>
      <w:lvlJc w:val="left"/>
      <w:pPr>
        <w:ind w:left="420" w:hanging="4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08E45376"/>
    <w:multiLevelType w:val="hybridMultilevel"/>
    <w:tmpl w:val="B93CD76E"/>
    <w:lvl w:ilvl="0" w:tplc="AB74FB2E">
      <w:start w:val="1"/>
      <w:numFmt w:val="decimal"/>
      <w:lvlText w:val="（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1D2A7CFC"/>
    <w:multiLevelType w:val="multilevel"/>
    <w:tmpl w:val="38F43C20"/>
    <w:lvl w:ilvl="0">
      <w:start w:val="1"/>
      <w:numFmt w:val="decimal"/>
      <w:suff w:val="nothing"/>
      <w:lvlText w:val="%1、"/>
      <w:lvlJc w:val="left"/>
      <w:pPr>
        <w:ind w:left="720" w:hanging="720"/>
      </w:pPr>
      <w:rPr>
        <w:rFonts w:hint="eastAsia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eastAsia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eastAsia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eastAsia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eastAsia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eastAsia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eastAsia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eastAsia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eastAsia"/>
      </w:rPr>
    </w:lvl>
  </w:abstractNum>
  <w:abstractNum w:abstractNumId="3" w15:restartNumberingAfterBreak="0">
    <w:nsid w:val="2EA41362"/>
    <w:multiLevelType w:val="hybridMultilevel"/>
    <w:tmpl w:val="D77EA6AC"/>
    <w:lvl w:ilvl="0" w:tplc="14A2ED5E">
      <w:start w:val="1"/>
      <w:numFmt w:val="decimal"/>
      <w:lvlText w:val="%1、"/>
      <w:lvlJc w:val="left"/>
      <w:pPr>
        <w:ind w:left="405" w:hanging="405"/>
      </w:pPr>
      <w:rPr>
        <w:rFonts w:asciiTheme="majorHAnsi" w:eastAsiaTheme="majorEastAsia" w:hAnsiTheme="majorHAnsi" w:cstheme="majorBidi" w:hint="default"/>
        <w:b/>
        <w:color w:val="000000" w:themeColor="text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500E5CA0"/>
    <w:multiLevelType w:val="hybridMultilevel"/>
    <w:tmpl w:val="E4D8F96A"/>
    <w:lvl w:ilvl="0" w:tplc="DAD6CA3C">
      <w:start w:val="1"/>
      <w:numFmt w:val="chineseCountingThousand"/>
      <w:pStyle w:val="a"/>
      <w:suff w:val="space"/>
      <w:lvlText w:val="%1、"/>
      <w:lvlJc w:val="left"/>
      <w:pPr>
        <w:ind w:left="0" w:firstLine="0"/>
      </w:pPr>
      <w:rPr>
        <w:rFonts w:hint="default"/>
        <w:b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5E7D3AC1"/>
    <w:multiLevelType w:val="hybridMultilevel"/>
    <w:tmpl w:val="7DFC9DC8"/>
    <w:lvl w:ilvl="0" w:tplc="9F3AE8EE">
      <w:start w:val="1"/>
      <w:numFmt w:val="decimal"/>
      <w:lvlText w:val="%1、"/>
      <w:lvlJc w:val="left"/>
      <w:pPr>
        <w:ind w:left="405" w:hanging="405"/>
      </w:pPr>
      <w:rPr>
        <w:rFonts w:asciiTheme="majorHAnsi" w:eastAsiaTheme="majorEastAsia" w:hAnsiTheme="majorHAnsi" w:cstheme="majorBidi" w:hint="default"/>
        <w:b/>
        <w:color w:val="000000" w:themeColor="text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5F1E3AB9"/>
    <w:multiLevelType w:val="hybridMultilevel"/>
    <w:tmpl w:val="F4F28AB8"/>
    <w:lvl w:ilvl="0" w:tplc="04090011">
      <w:start w:val="1"/>
      <w:numFmt w:val="decimal"/>
      <w:lvlText w:val="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5FEA4CFC"/>
    <w:multiLevelType w:val="multilevel"/>
    <w:tmpl w:val="5FEA4CFC"/>
    <w:lvl w:ilvl="0">
      <w:start w:val="5"/>
      <w:numFmt w:val="decimal"/>
      <w:lvlText w:val="%1、"/>
      <w:lvlJc w:val="left"/>
      <w:pPr>
        <w:tabs>
          <w:tab w:val="num" w:pos="600"/>
        </w:tabs>
        <w:ind w:left="600" w:hanging="60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7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</w:num>
  <w:num w:numId="4">
    <w:abstractNumId w:val="6"/>
  </w:num>
  <w:num w:numId="5">
    <w:abstractNumId w:val="0"/>
  </w:num>
  <w:num w:numId="6">
    <w:abstractNumId w:val="1"/>
  </w:num>
  <w:num w:numId="7">
    <w:abstractNumId w:val="3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revisionView w:inkAnnotations="0"/>
  <w:defaultTabStop w:val="420"/>
  <w:drawingGridHorizontalSpacing w:val="11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0E7B98"/>
    <w:rsid w:val="000E7B98"/>
    <w:rsid w:val="00114033"/>
    <w:rsid w:val="0011462A"/>
    <w:rsid w:val="00127FF0"/>
    <w:rsid w:val="00137046"/>
    <w:rsid w:val="001703EE"/>
    <w:rsid w:val="0017063B"/>
    <w:rsid w:val="00174CD1"/>
    <w:rsid w:val="00177463"/>
    <w:rsid w:val="00205B60"/>
    <w:rsid w:val="00290C27"/>
    <w:rsid w:val="002A3098"/>
    <w:rsid w:val="002B5A61"/>
    <w:rsid w:val="002E2A1F"/>
    <w:rsid w:val="002E355D"/>
    <w:rsid w:val="002E40C6"/>
    <w:rsid w:val="002F4DF9"/>
    <w:rsid w:val="003017A1"/>
    <w:rsid w:val="00317FA6"/>
    <w:rsid w:val="00323311"/>
    <w:rsid w:val="0033106F"/>
    <w:rsid w:val="003A21CB"/>
    <w:rsid w:val="003C2E3C"/>
    <w:rsid w:val="003E21A9"/>
    <w:rsid w:val="00401C67"/>
    <w:rsid w:val="0040418A"/>
    <w:rsid w:val="00434933"/>
    <w:rsid w:val="00434A8C"/>
    <w:rsid w:val="004A3162"/>
    <w:rsid w:val="004C2AFD"/>
    <w:rsid w:val="004D38A6"/>
    <w:rsid w:val="004E3C5B"/>
    <w:rsid w:val="004F1F83"/>
    <w:rsid w:val="00500444"/>
    <w:rsid w:val="005210B0"/>
    <w:rsid w:val="005A2EF4"/>
    <w:rsid w:val="005A566B"/>
    <w:rsid w:val="00631A62"/>
    <w:rsid w:val="006A20D2"/>
    <w:rsid w:val="006C0312"/>
    <w:rsid w:val="006D5CCE"/>
    <w:rsid w:val="007C6D0F"/>
    <w:rsid w:val="007E3E99"/>
    <w:rsid w:val="0083168F"/>
    <w:rsid w:val="0084431B"/>
    <w:rsid w:val="00852AB2"/>
    <w:rsid w:val="0086707B"/>
    <w:rsid w:val="008B7085"/>
    <w:rsid w:val="008E05D1"/>
    <w:rsid w:val="008F3D76"/>
    <w:rsid w:val="009938E4"/>
    <w:rsid w:val="009B537F"/>
    <w:rsid w:val="00AD7189"/>
    <w:rsid w:val="00AF783E"/>
    <w:rsid w:val="00B047C2"/>
    <w:rsid w:val="00C30A95"/>
    <w:rsid w:val="00C444F2"/>
    <w:rsid w:val="00C93B4F"/>
    <w:rsid w:val="00CB1A91"/>
    <w:rsid w:val="00CB74FB"/>
    <w:rsid w:val="00D47BB7"/>
    <w:rsid w:val="00D7772D"/>
    <w:rsid w:val="00D879DE"/>
    <w:rsid w:val="00DF2B65"/>
    <w:rsid w:val="00E62470"/>
    <w:rsid w:val="00E9679D"/>
    <w:rsid w:val="00EB0A61"/>
    <w:rsid w:val="00ED6BE9"/>
    <w:rsid w:val="00F5767D"/>
    <w:rsid w:val="00FE75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A2748D2"/>
  <w15:docId w15:val="{C05C5005-0A3A-4CF1-9429-58B6CEC02E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0E7B98"/>
    <w:pPr>
      <w:widowControl w:val="0"/>
      <w:spacing w:after="0" w:line="240" w:lineRule="auto"/>
      <w:jc w:val="both"/>
    </w:pPr>
    <w:rPr>
      <w:rFonts w:ascii="Times New Roman" w:eastAsia="宋体" w:hAnsi="Times New Roman" w:cs="Times New Roman"/>
      <w:kern w:val="2"/>
      <w:sz w:val="21"/>
      <w:szCs w:val="24"/>
      <w:lang w:eastAsia="zh-CN" w:bidi="ar-SA"/>
    </w:rPr>
  </w:style>
  <w:style w:type="paragraph" w:styleId="1">
    <w:name w:val="heading 1"/>
    <w:basedOn w:val="a0"/>
    <w:next w:val="a0"/>
    <w:link w:val="10"/>
    <w:uiPriority w:val="9"/>
    <w:qFormat/>
    <w:rsid w:val="00114033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aliases w:val="二级"/>
    <w:basedOn w:val="a0"/>
    <w:next w:val="a0"/>
    <w:link w:val="20"/>
    <w:uiPriority w:val="9"/>
    <w:unhideWhenUsed/>
    <w:qFormat/>
    <w:rsid w:val="00D879DE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000000" w:themeColor="text1"/>
      <w:sz w:val="24"/>
      <w:szCs w:val="26"/>
    </w:rPr>
  </w:style>
  <w:style w:type="paragraph" w:styleId="3">
    <w:name w:val="heading 3"/>
    <w:basedOn w:val="a0"/>
    <w:next w:val="a0"/>
    <w:link w:val="30"/>
    <w:uiPriority w:val="9"/>
    <w:semiHidden/>
    <w:unhideWhenUsed/>
    <w:qFormat/>
    <w:rsid w:val="00114033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0"/>
    <w:next w:val="a0"/>
    <w:link w:val="40"/>
    <w:uiPriority w:val="9"/>
    <w:semiHidden/>
    <w:unhideWhenUsed/>
    <w:qFormat/>
    <w:rsid w:val="00114033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0"/>
    <w:next w:val="a0"/>
    <w:link w:val="50"/>
    <w:uiPriority w:val="9"/>
    <w:semiHidden/>
    <w:unhideWhenUsed/>
    <w:qFormat/>
    <w:rsid w:val="00114033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0"/>
    <w:next w:val="a0"/>
    <w:link w:val="60"/>
    <w:uiPriority w:val="9"/>
    <w:semiHidden/>
    <w:unhideWhenUsed/>
    <w:qFormat/>
    <w:rsid w:val="00114033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0"/>
    <w:next w:val="a0"/>
    <w:link w:val="70"/>
    <w:uiPriority w:val="9"/>
    <w:semiHidden/>
    <w:unhideWhenUsed/>
    <w:qFormat/>
    <w:rsid w:val="00114033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0"/>
    <w:next w:val="a0"/>
    <w:link w:val="80"/>
    <w:uiPriority w:val="9"/>
    <w:semiHidden/>
    <w:unhideWhenUsed/>
    <w:qFormat/>
    <w:rsid w:val="00114033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114033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标题 1 字符"/>
    <w:basedOn w:val="a1"/>
    <w:link w:val="1"/>
    <w:uiPriority w:val="9"/>
    <w:rsid w:val="0011403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标题 2 字符"/>
    <w:aliases w:val="二级 字符"/>
    <w:basedOn w:val="a1"/>
    <w:link w:val="2"/>
    <w:uiPriority w:val="9"/>
    <w:rsid w:val="00D879DE"/>
    <w:rPr>
      <w:rFonts w:asciiTheme="majorHAnsi" w:eastAsiaTheme="majorEastAsia" w:hAnsiTheme="majorHAnsi" w:cstheme="majorBidi"/>
      <w:b/>
      <w:bCs/>
      <w:color w:val="000000" w:themeColor="text1"/>
      <w:kern w:val="2"/>
      <w:sz w:val="24"/>
      <w:szCs w:val="26"/>
      <w:lang w:eastAsia="zh-CN" w:bidi="ar-SA"/>
    </w:rPr>
  </w:style>
  <w:style w:type="character" w:customStyle="1" w:styleId="30">
    <w:name w:val="标题 3 字符"/>
    <w:basedOn w:val="a1"/>
    <w:link w:val="3"/>
    <w:uiPriority w:val="9"/>
    <w:rsid w:val="00114033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标题 4 字符"/>
    <w:basedOn w:val="a1"/>
    <w:link w:val="4"/>
    <w:uiPriority w:val="9"/>
    <w:rsid w:val="00114033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标题 5 字符"/>
    <w:basedOn w:val="a1"/>
    <w:link w:val="5"/>
    <w:uiPriority w:val="9"/>
    <w:rsid w:val="00114033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标题 6 字符"/>
    <w:basedOn w:val="a1"/>
    <w:link w:val="6"/>
    <w:uiPriority w:val="9"/>
    <w:rsid w:val="00114033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标题 7 字符"/>
    <w:basedOn w:val="a1"/>
    <w:link w:val="7"/>
    <w:uiPriority w:val="9"/>
    <w:rsid w:val="00114033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标题 8 字符"/>
    <w:basedOn w:val="a1"/>
    <w:link w:val="8"/>
    <w:uiPriority w:val="9"/>
    <w:rsid w:val="00114033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标题 9 字符"/>
    <w:basedOn w:val="a1"/>
    <w:link w:val="9"/>
    <w:uiPriority w:val="9"/>
    <w:rsid w:val="00114033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4">
    <w:name w:val="caption"/>
    <w:basedOn w:val="a0"/>
    <w:next w:val="a0"/>
    <w:uiPriority w:val="35"/>
    <w:semiHidden/>
    <w:unhideWhenUsed/>
    <w:qFormat/>
    <w:rsid w:val="00114033"/>
    <w:rPr>
      <w:b/>
      <w:bCs/>
      <w:color w:val="4F81BD" w:themeColor="accent1"/>
      <w:sz w:val="18"/>
      <w:szCs w:val="18"/>
    </w:rPr>
  </w:style>
  <w:style w:type="paragraph" w:styleId="a5">
    <w:name w:val="Title"/>
    <w:basedOn w:val="a0"/>
    <w:next w:val="a0"/>
    <w:link w:val="a6"/>
    <w:uiPriority w:val="10"/>
    <w:qFormat/>
    <w:rsid w:val="00114033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6">
    <w:name w:val="标题 字符"/>
    <w:basedOn w:val="a1"/>
    <w:link w:val="a5"/>
    <w:uiPriority w:val="10"/>
    <w:rsid w:val="0011403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7">
    <w:name w:val="Subtitle"/>
    <w:basedOn w:val="a0"/>
    <w:next w:val="a0"/>
    <w:link w:val="a8"/>
    <w:uiPriority w:val="11"/>
    <w:qFormat/>
    <w:rsid w:val="00114033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</w:rPr>
  </w:style>
  <w:style w:type="character" w:customStyle="1" w:styleId="a8">
    <w:name w:val="副标题 字符"/>
    <w:basedOn w:val="a1"/>
    <w:link w:val="a7"/>
    <w:uiPriority w:val="11"/>
    <w:rsid w:val="00114033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9">
    <w:name w:val="Strong"/>
    <w:basedOn w:val="a1"/>
    <w:uiPriority w:val="22"/>
    <w:qFormat/>
    <w:rsid w:val="00114033"/>
    <w:rPr>
      <w:b/>
      <w:bCs/>
    </w:rPr>
  </w:style>
  <w:style w:type="character" w:styleId="aa">
    <w:name w:val="Emphasis"/>
    <w:basedOn w:val="a1"/>
    <w:uiPriority w:val="20"/>
    <w:qFormat/>
    <w:rsid w:val="00114033"/>
    <w:rPr>
      <w:i/>
      <w:iCs/>
    </w:rPr>
  </w:style>
  <w:style w:type="paragraph" w:styleId="ab">
    <w:name w:val="No Spacing"/>
    <w:uiPriority w:val="1"/>
    <w:qFormat/>
    <w:rsid w:val="00114033"/>
    <w:pPr>
      <w:spacing w:after="0" w:line="240" w:lineRule="auto"/>
    </w:pPr>
  </w:style>
  <w:style w:type="paragraph" w:styleId="ac">
    <w:name w:val="List Paragraph"/>
    <w:basedOn w:val="a0"/>
    <w:link w:val="ad"/>
    <w:uiPriority w:val="34"/>
    <w:qFormat/>
    <w:rsid w:val="00114033"/>
    <w:pPr>
      <w:ind w:left="720"/>
      <w:contextualSpacing/>
    </w:pPr>
  </w:style>
  <w:style w:type="paragraph" w:styleId="ae">
    <w:name w:val="Quote"/>
    <w:basedOn w:val="a0"/>
    <w:next w:val="a0"/>
    <w:link w:val="af"/>
    <w:uiPriority w:val="29"/>
    <w:qFormat/>
    <w:rsid w:val="00114033"/>
    <w:rPr>
      <w:i/>
      <w:iCs/>
      <w:color w:val="000000" w:themeColor="text1"/>
    </w:rPr>
  </w:style>
  <w:style w:type="character" w:customStyle="1" w:styleId="af">
    <w:name w:val="引用 字符"/>
    <w:basedOn w:val="a1"/>
    <w:link w:val="ae"/>
    <w:uiPriority w:val="29"/>
    <w:rsid w:val="00114033"/>
    <w:rPr>
      <w:i/>
      <w:iCs/>
      <w:color w:val="000000" w:themeColor="text1"/>
    </w:rPr>
  </w:style>
  <w:style w:type="paragraph" w:styleId="af0">
    <w:name w:val="Intense Quote"/>
    <w:basedOn w:val="a0"/>
    <w:next w:val="a0"/>
    <w:link w:val="af1"/>
    <w:uiPriority w:val="30"/>
    <w:qFormat/>
    <w:rsid w:val="00114033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1">
    <w:name w:val="明显引用 字符"/>
    <w:basedOn w:val="a1"/>
    <w:link w:val="af0"/>
    <w:uiPriority w:val="30"/>
    <w:rsid w:val="00114033"/>
    <w:rPr>
      <w:b/>
      <w:bCs/>
      <w:i/>
      <w:iCs/>
      <w:color w:val="4F81BD" w:themeColor="accent1"/>
    </w:rPr>
  </w:style>
  <w:style w:type="character" w:styleId="af2">
    <w:name w:val="Subtle Emphasis"/>
    <w:basedOn w:val="a1"/>
    <w:uiPriority w:val="19"/>
    <w:qFormat/>
    <w:rsid w:val="00114033"/>
    <w:rPr>
      <w:i/>
      <w:iCs/>
      <w:color w:val="808080" w:themeColor="text1" w:themeTint="7F"/>
    </w:rPr>
  </w:style>
  <w:style w:type="character" w:styleId="af3">
    <w:name w:val="Intense Emphasis"/>
    <w:basedOn w:val="a1"/>
    <w:uiPriority w:val="21"/>
    <w:qFormat/>
    <w:rsid w:val="00114033"/>
    <w:rPr>
      <w:b/>
      <w:bCs/>
      <w:i/>
      <w:iCs/>
      <w:color w:val="4F81BD" w:themeColor="accent1"/>
    </w:rPr>
  </w:style>
  <w:style w:type="character" w:styleId="af4">
    <w:name w:val="Subtle Reference"/>
    <w:basedOn w:val="a1"/>
    <w:uiPriority w:val="31"/>
    <w:qFormat/>
    <w:rsid w:val="00114033"/>
    <w:rPr>
      <w:smallCaps/>
      <w:color w:val="C0504D" w:themeColor="accent2"/>
      <w:u w:val="single"/>
    </w:rPr>
  </w:style>
  <w:style w:type="character" w:styleId="af5">
    <w:name w:val="Intense Reference"/>
    <w:basedOn w:val="a1"/>
    <w:uiPriority w:val="32"/>
    <w:qFormat/>
    <w:rsid w:val="00114033"/>
    <w:rPr>
      <w:b/>
      <w:bCs/>
      <w:smallCaps/>
      <w:color w:val="C0504D" w:themeColor="accent2"/>
      <w:spacing w:val="5"/>
      <w:u w:val="single"/>
    </w:rPr>
  </w:style>
  <w:style w:type="character" w:styleId="af6">
    <w:name w:val="Book Title"/>
    <w:basedOn w:val="a1"/>
    <w:uiPriority w:val="33"/>
    <w:qFormat/>
    <w:rsid w:val="00114033"/>
    <w:rPr>
      <w:b/>
      <w:bCs/>
      <w:smallCaps/>
      <w:spacing w:val="5"/>
    </w:rPr>
  </w:style>
  <w:style w:type="paragraph" w:styleId="TOC">
    <w:name w:val="TOC Heading"/>
    <w:basedOn w:val="1"/>
    <w:next w:val="a0"/>
    <w:uiPriority w:val="39"/>
    <w:unhideWhenUsed/>
    <w:qFormat/>
    <w:rsid w:val="00114033"/>
    <w:pPr>
      <w:outlineLvl w:val="9"/>
    </w:pPr>
  </w:style>
  <w:style w:type="paragraph" w:styleId="af7">
    <w:name w:val="header"/>
    <w:basedOn w:val="a0"/>
    <w:link w:val="af8"/>
    <w:uiPriority w:val="99"/>
    <w:unhideWhenUsed/>
    <w:rsid w:val="000E7B9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8">
    <w:name w:val="页眉 字符"/>
    <w:basedOn w:val="a1"/>
    <w:link w:val="af7"/>
    <w:uiPriority w:val="99"/>
    <w:rsid w:val="000E7B98"/>
    <w:rPr>
      <w:sz w:val="18"/>
      <w:szCs w:val="18"/>
    </w:rPr>
  </w:style>
  <w:style w:type="paragraph" w:styleId="af9">
    <w:name w:val="footer"/>
    <w:basedOn w:val="a0"/>
    <w:link w:val="afa"/>
    <w:uiPriority w:val="99"/>
    <w:unhideWhenUsed/>
    <w:rsid w:val="000E7B98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fa">
    <w:name w:val="页脚 字符"/>
    <w:basedOn w:val="a1"/>
    <w:link w:val="af9"/>
    <w:uiPriority w:val="99"/>
    <w:rsid w:val="000E7B98"/>
    <w:rPr>
      <w:sz w:val="18"/>
      <w:szCs w:val="18"/>
    </w:rPr>
  </w:style>
  <w:style w:type="character" w:customStyle="1" w:styleId="style581">
    <w:name w:val="style581"/>
    <w:basedOn w:val="a1"/>
    <w:rsid w:val="000E7B98"/>
    <w:rPr>
      <w:sz w:val="19"/>
      <w:szCs w:val="19"/>
    </w:rPr>
  </w:style>
  <w:style w:type="paragraph" w:customStyle="1" w:styleId="a">
    <w:name w:val="一级"/>
    <w:basedOn w:val="ac"/>
    <w:link w:val="afb"/>
    <w:qFormat/>
    <w:rsid w:val="0011462A"/>
    <w:pPr>
      <w:numPr>
        <w:numId w:val="3"/>
      </w:numPr>
      <w:outlineLvl w:val="0"/>
    </w:pPr>
    <w:rPr>
      <w:rFonts w:ascii="宋体" w:hAnsi="宋体"/>
      <w:b/>
      <w:bCs/>
      <w:color w:val="000000" w:themeColor="text1"/>
      <w:sz w:val="52"/>
    </w:rPr>
  </w:style>
  <w:style w:type="paragraph" w:styleId="21">
    <w:name w:val="toc 2"/>
    <w:basedOn w:val="a0"/>
    <w:next w:val="a0"/>
    <w:autoRedefine/>
    <w:uiPriority w:val="39"/>
    <w:unhideWhenUsed/>
    <w:rsid w:val="00EB0A61"/>
    <w:pPr>
      <w:widowControl/>
      <w:spacing w:after="100" w:line="259" w:lineRule="auto"/>
      <w:ind w:left="220"/>
      <w:jc w:val="left"/>
    </w:pPr>
    <w:rPr>
      <w:rFonts w:asciiTheme="minorHAnsi" w:eastAsiaTheme="minorEastAsia" w:hAnsiTheme="minorHAnsi"/>
      <w:kern w:val="0"/>
      <w:sz w:val="22"/>
      <w:szCs w:val="22"/>
    </w:rPr>
  </w:style>
  <w:style w:type="character" w:customStyle="1" w:styleId="ad">
    <w:name w:val="列出段落 字符"/>
    <w:basedOn w:val="a1"/>
    <w:link w:val="ac"/>
    <w:uiPriority w:val="34"/>
    <w:rsid w:val="00323311"/>
    <w:rPr>
      <w:rFonts w:ascii="Times New Roman" w:eastAsia="宋体" w:hAnsi="Times New Roman" w:cs="Times New Roman"/>
      <w:kern w:val="2"/>
      <w:sz w:val="21"/>
      <w:szCs w:val="24"/>
      <w:lang w:eastAsia="zh-CN" w:bidi="ar-SA"/>
    </w:rPr>
  </w:style>
  <w:style w:type="character" w:customStyle="1" w:styleId="afb">
    <w:name w:val="一级 字符"/>
    <w:basedOn w:val="ad"/>
    <w:link w:val="a"/>
    <w:rsid w:val="0011462A"/>
    <w:rPr>
      <w:rFonts w:ascii="宋体" w:eastAsia="宋体" w:hAnsi="宋体" w:cs="Times New Roman"/>
      <w:b/>
      <w:bCs/>
      <w:color w:val="000000" w:themeColor="text1"/>
      <w:kern w:val="2"/>
      <w:sz w:val="52"/>
      <w:szCs w:val="24"/>
      <w:lang w:eastAsia="zh-CN" w:bidi="ar-SA"/>
    </w:rPr>
  </w:style>
  <w:style w:type="paragraph" w:styleId="11">
    <w:name w:val="toc 1"/>
    <w:basedOn w:val="a0"/>
    <w:next w:val="a0"/>
    <w:autoRedefine/>
    <w:uiPriority w:val="39"/>
    <w:unhideWhenUsed/>
    <w:rsid w:val="00317FA6"/>
    <w:pPr>
      <w:widowControl/>
      <w:tabs>
        <w:tab w:val="right" w:leader="dot" w:pos="10456"/>
      </w:tabs>
      <w:spacing w:after="100" w:line="259" w:lineRule="auto"/>
      <w:jc w:val="left"/>
    </w:pPr>
    <w:rPr>
      <w:rFonts w:asciiTheme="minorHAnsi" w:eastAsiaTheme="minorEastAsia" w:hAnsiTheme="minorHAnsi"/>
      <w:b/>
      <w:noProof/>
      <w:kern w:val="0"/>
      <w:sz w:val="22"/>
      <w:szCs w:val="22"/>
    </w:rPr>
  </w:style>
  <w:style w:type="paragraph" w:styleId="31">
    <w:name w:val="toc 3"/>
    <w:basedOn w:val="a0"/>
    <w:next w:val="a0"/>
    <w:autoRedefine/>
    <w:uiPriority w:val="39"/>
    <w:unhideWhenUsed/>
    <w:rsid w:val="00EB0A61"/>
    <w:pPr>
      <w:widowControl/>
      <w:spacing w:after="100" w:line="259" w:lineRule="auto"/>
      <w:ind w:left="440"/>
      <w:jc w:val="left"/>
    </w:pPr>
    <w:rPr>
      <w:rFonts w:asciiTheme="minorHAnsi" w:eastAsiaTheme="minorEastAsia" w:hAnsiTheme="minorHAnsi"/>
      <w:kern w:val="0"/>
      <w:sz w:val="22"/>
      <w:szCs w:val="22"/>
    </w:rPr>
  </w:style>
  <w:style w:type="character" w:styleId="afc">
    <w:name w:val="Hyperlink"/>
    <w:basedOn w:val="a1"/>
    <w:uiPriority w:val="99"/>
    <w:unhideWhenUsed/>
    <w:rsid w:val="00EB0A61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41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5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44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01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11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gif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4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94A5F8F-6CD0-4010-BD54-2DB86AE643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370</TotalTime>
  <Pages>20</Pages>
  <Words>584</Words>
  <Characters>3335</Characters>
  <Application>Microsoft Office Word</Application>
  <DocSecurity>0</DocSecurity>
  <Lines>27</Lines>
  <Paragraphs>7</Paragraphs>
  <ScaleCrop>false</ScaleCrop>
  <Company>Hewlett-Packard Company</Company>
  <LinksUpToDate>false</LinksUpToDate>
  <CharactersWithSpaces>3912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eruson</dc:creator>
  <cp:keywords/>
  <dc:description/>
  <cp:lastModifiedBy>北京爱如生数字化技术研究中心</cp:lastModifiedBy>
  <cp:revision>43</cp:revision>
  <dcterms:created xsi:type="dcterms:W3CDTF">2023-03-15T05:45:00Z</dcterms:created>
  <dcterms:modified xsi:type="dcterms:W3CDTF">2024-03-07T02:15:00Z</dcterms:modified>
</cp:coreProperties>
</file>